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13DBB" w14:textId="6DE8C0C6" w:rsidR="00D048A8" w:rsidRPr="00064A36" w:rsidRDefault="00000000" w:rsidP="00064A36">
      <w:pPr>
        <w:pStyle w:val="BodyText"/>
        <w:jc w:val="center"/>
        <w:rPr>
          <w:b/>
          <w:bCs/>
          <w:sz w:val="36"/>
          <w:szCs w:val="36"/>
        </w:rPr>
      </w:pPr>
      <w:r w:rsidRPr="00064A36">
        <w:rPr>
          <w:b/>
          <w:bCs/>
          <w:sz w:val="36"/>
          <w:szCs w:val="36"/>
        </w:rPr>
        <w:t>12-Week Edexcel IGCSE Chemistry Revision Timetable</w:t>
      </w:r>
    </w:p>
    <w:p w14:paraId="6A1345A4" w14:textId="67A66B9C" w:rsidR="00D048A8" w:rsidRDefault="00117930">
      <w:pPr>
        <w:pStyle w:val="BodyText"/>
      </w:pPr>
      <w:hyperlink r:id="rId7" w:history="1">
        <w:r w:rsidR="00000000" w:rsidRPr="00117930">
          <w:rPr>
            <w:rStyle w:val="Hyperlink"/>
            <w:b/>
            <w:bCs/>
          </w:rPr>
          <w:t>FREE PRINTABLE REVISION PLANNER</w:t>
        </w:r>
      </w:hyperlink>
    </w:p>
    <w:tbl>
      <w:tblPr>
        <w:tblStyle w:val="Table"/>
        <w:tblW w:w="5000" w:type="pct"/>
        <w:tblLook w:val="0020" w:firstRow="1" w:lastRow="0" w:firstColumn="0" w:lastColumn="0" w:noHBand="0" w:noVBand="0"/>
      </w:tblPr>
      <w:tblGrid>
        <w:gridCol w:w="9350"/>
      </w:tblGrid>
      <w:tr w:rsidR="00D048A8" w14:paraId="054BB128"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00638756" w14:textId="2BF03BB2" w:rsidR="00D048A8" w:rsidRDefault="00000000">
            <w:pPr>
              <w:pStyle w:val="Compact"/>
            </w:pPr>
            <w:r>
              <w:rPr>
                <w:bCs/>
              </w:rPr>
              <w:t>How to use this planner</w:t>
            </w:r>
            <w:proofErr w:type="gramStart"/>
            <w:r w:rsidR="00064A36">
              <w:rPr>
                <w:bCs/>
              </w:rPr>
              <w:t xml:space="preserve">: </w:t>
            </w:r>
            <w:r>
              <w:t xml:space="preserve"> Use</w:t>
            </w:r>
            <w:proofErr w:type="gramEnd"/>
            <w:r>
              <w:t xml:space="preserve"> this as a flexible guide. Swap weeks around if mock results show a different priority, but keep the weekly routine: revise, practise, mark, correct and revisit older topics. Chemistry rewards repeated retrieval; test colours, conditions and units are particularly talented escape artists.</w:t>
            </w:r>
          </w:p>
        </w:tc>
      </w:tr>
    </w:tbl>
    <w:p w14:paraId="518CA231" w14:textId="77777777" w:rsidR="00D048A8" w:rsidRDefault="00000000">
      <w:pPr>
        <w:pStyle w:val="Heading1"/>
      </w:pPr>
      <w:bookmarkStart w:id="0" w:name="what-this-timetable-covers"/>
      <w:r>
        <w:t>What this timetable covers</w:t>
      </w:r>
    </w:p>
    <w:p w14:paraId="1B370B31" w14:textId="77777777" w:rsidR="00D048A8" w:rsidRDefault="00000000">
      <w:pPr>
        <w:pStyle w:val="FirstParagraph"/>
      </w:pPr>
      <w:r>
        <w:t>This revision timetable is designed for Pearson Edexcel International GCSE Chemistry (4CH1). It covers all four specification areas with regular mixed retrieval. The qualification is untiered: Paper 1 tests the core content, while Paper 2 can test the full specification, including statements marked C. C-marked statements are compulsory for every 4CH1 Chemistry student and are flagged clearly throughout.</w:t>
      </w:r>
    </w:p>
    <w:tbl>
      <w:tblPr>
        <w:tblStyle w:val="Table"/>
        <w:tblW w:w="5000" w:type="pct"/>
        <w:tblLook w:val="0020" w:firstRow="1" w:lastRow="0" w:firstColumn="0" w:lastColumn="0" w:noHBand="0" w:noVBand="0"/>
      </w:tblPr>
      <w:tblGrid>
        <w:gridCol w:w="9350"/>
      </w:tblGrid>
      <w:tr w:rsidR="00D048A8" w14:paraId="255A494C"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29B52507" w14:textId="77777777" w:rsidR="00D048A8" w:rsidRDefault="00000000">
            <w:pPr>
              <w:pStyle w:val="Compact"/>
            </w:pPr>
            <w:r>
              <w:rPr>
                <w:bCs/>
              </w:rPr>
              <w:t>Important</w:t>
            </w:r>
            <w:r>
              <w:t xml:space="preserve"> Pearson Edexcel International GCSE Chemistry (4CH1) is untiered and has two written papers. Paper 1C assesses the core content in 2 hours for 110 marks (61.1%). Paper 2C assesses all content, including statements marked C, in 1 hour 15 minutes for 70 marks (38.9%). Questions in either paper may draw from any of the four topic areas.</w:t>
            </w:r>
          </w:p>
        </w:tc>
      </w:tr>
    </w:tbl>
    <w:p w14:paraId="13BAB497" w14:textId="77777777" w:rsidR="00D048A8" w:rsidRDefault="00000000">
      <w:pPr>
        <w:pStyle w:val="Heading1"/>
      </w:pPr>
      <w:bookmarkStart w:id="1" w:name="suggested-weekly-structure"/>
      <w:bookmarkEnd w:id="0"/>
      <w:r>
        <w:t>Suggested weekly structure</w:t>
      </w:r>
    </w:p>
    <w:tbl>
      <w:tblPr>
        <w:tblStyle w:val="Table"/>
        <w:tblW w:w="0" w:type="auto"/>
        <w:tblLook w:val="0020" w:firstRow="1" w:lastRow="0" w:firstColumn="0" w:lastColumn="0" w:noHBand="0" w:noVBand="0"/>
      </w:tblPr>
      <w:tblGrid>
        <w:gridCol w:w="1173"/>
        <w:gridCol w:w="5804"/>
      </w:tblGrid>
      <w:tr w:rsidR="00D048A8" w14:paraId="675FEA55"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7CAEBF5F" w14:textId="77777777" w:rsidR="00D048A8" w:rsidRDefault="00000000">
            <w:pPr>
              <w:pStyle w:val="Compact"/>
            </w:pPr>
            <w:r>
              <w:rPr>
                <w:bCs/>
              </w:rPr>
              <w:t>Session</w:t>
            </w:r>
          </w:p>
        </w:tc>
        <w:tc>
          <w:tcPr>
            <w:tcW w:w="0" w:type="auto"/>
          </w:tcPr>
          <w:p w14:paraId="56F09A65" w14:textId="77777777" w:rsidR="00D048A8" w:rsidRDefault="00000000">
            <w:pPr>
              <w:pStyle w:val="Compact"/>
            </w:pPr>
            <w:r>
              <w:rPr>
                <w:bCs/>
              </w:rPr>
              <w:t>Focus</w:t>
            </w:r>
          </w:p>
        </w:tc>
      </w:tr>
      <w:tr w:rsidR="00D048A8" w14:paraId="0ECD98E8" w14:textId="77777777">
        <w:tc>
          <w:tcPr>
            <w:tcW w:w="0" w:type="auto"/>
          </w:tcPr>
          <w:p w14:paraId="65ADB052" w14:textId="77777777" w:rsidR="00D048A8" w:rsidRDefault="00000000">
            <w:pPr>
              <w:pStyle w:val="Compact"/>
            </w:pPr>
            <w:r>
              <w:t>Session 1</w:t>
            </w:r>
          </w:p>
        </w:tc>
        <w:tc>
          <w:tcPr>
            <w:tcW w:w="0" w:type="auto"/>
          </w:tcPr>
          <w:p w14:paraId="535213C7" w14:textId="77777777" w:rsidR="00D048A8" w:rsidRDefault="00000000">
            <w:pPr>
              <w:pStyle w:val="Compact"/>
            </w:pPr>
            <w:r>
              <w:t>Main topic teaching/revision</w:t>
            </w:r>
          </w:p>
        </w:tc>
      </w:tr>
      <w:tr w:rsidR="00D048A8" w14:paraId="161DCAE2" w14:textId="77777777">
        <w:tc>
          <w:tcPr>
            <w:tcW w:w="0" w:type="auto"/>
          </w:tcPr>
          <w:p w14:paraId="006FA712" w14:textId="77777777" w:rsidR="00D048A8" w:rsidRDefault="00000000">
            <w:pPr>
              <w:pStyle w:val="Compact"/>
            </w:pPr>
            <w:r>
              <w:t>Session 2</w:t>
            </w:r>
          </w:p>
        </w:tc>
        <w:tc>
          <w:tcPr>
            <w:tcW w:w="0" w:type="auto"/>
          </w:tcPr>
          <w:p w14:paraId="56690626" w14:textId="77777777" w:rsidR="00D048A8" w:rsidRDefault="00000000">
            <w:pPr>
              <w:pStyle w:val="Compact"/>
            </w:pPr>
            <w:r>
              <w:t>Knowledge and vocabulary retrieval</w:t>
            </w:r>
          </w:p>
        </w:tc>
      </w:tr>
      <w:tr w:rsidR="00D048A8" w14:paraId="1B6F1BBC" w14:textId="77777777">
        <w:tc>
          <w:tcPr>
            <w:tcW w:w="0" w:type="auto"/>
          </w:tcPr>
          <w:p w14:paraId="0FFCEE56" w14:textId="77777777" w:rsidR="00D048A8" w:rsidRDefault="00000000">
            <w:pPr>
              <w:pStyle w:val="Compact"/>
            </w:pPr>
            <w:r>
              <w:t>Session 3</w:t>
            </w:r>
          </w:p>
        </w:tc>
        <w:tc>
          <w:tcPr>
            <w:tcW w:w="0" w:type="auto"/>
          </w:tcPr>
          <w:p w14:paraId="75500F7D" w14:textId="77777777" w:rsidR="00D048A8" w:rsidRDefault="00000000">
            <w:pPr>
              <w:pStyle w:val="Compact"/>
            </w:pPr>
            <w:r>
              <w:t>Calculations, equations, structures or practical method</w:t>
            </w:r>
          </w:p>
        </w:tc>
      </w:tr>
      <w:tr w:rsidR="00D048A8" w14:paraId="32524376" w14:textId="77777777">
        <w:tc>
          <w:tcPr>
            <w:tcW w:w="0" w:type="auto"/>
          </w:tcPr>
          <w:p w14:paraId="1087AF60" w14:textId="77777777" w:rsidR="00D048A8" w:rsidRDefault="00000000">
            <w:pPr>
              <w:pStyle w:val="Compact"/>
            </w:pPr>
            <w:r>
              <w:t>Session 4</w:t>
            </w:r>
          </w:p>
        </w:tc>
        <w:tc>
          <w:tcPr>
            <w:tcW w:w="0" w:type="auto"/>
          </w:tcPr>
          <w:p w14:paraId="405FB291" w14:textId="77777777" w:rsidR="00D048A8" w:rsidRDefault="00000000">
            <w:pPr>
              <w:pStyle w:val="Compact"/>
            </w:pPr>
            <w:r>
              <w:t>Exam-style application and mixed retrieval</w:t>
            </w:r>
          </w:p>
        </w:tc>
      </w:tr>
      <w:tr w:rsidR="00D048A8" w14:paraId="23184190" w14:textId="77777777">
        <w:tc>
          <w:tcPr>
            <w:tcW w:w="0" w:type="auto"/>
          </w:tcPr>
          <w:p w14:paraId="18F2D718" w14:textId="77777777" w:rsidR="00D048A8" w:rsidRDefault="00000000">
            <w:pPr>
              <w:pStyle w:val="Compact"/>
            </w:pPr>
            <w:r>
              <w:t>Session 5</w:t>
            </w:r>
          </w:p>
        </w:tc>
        <w:tc>
          <w:tcPr>
            <w:tcW w:w="0" w:type="auto"/>
          </w:tcPr>
          <w:p w14:paraId="3732634D" w14:textId="77777777" w:rsidR="00D048A8" w:rsidRDefault="00000000">
            <w:pPr>
              <w:pStyle w:val="Compact"/>
            </w:pPr>
            <w:r>
              <w:t>Timed practice, marking and corrections</w:t>
            </w:r>
          </w:p>
        </w:tc>
      </w:tr>
    </w:tbl>
    <w:p w14:paraId="7497FAD0" w14:textId="77777777" w:rsidR="00D048A8" w:rsidRDefault="00000000">
      <w:pPr>
        <w:pStyle w:val="Heading1"/>
      </w:pPr>
      <w:bookmarkStart w:id="2" w:name="weekly-retrieval-pattern"/>
      <w:bookmarkEnd w:id="1"/>
      <w:r>
        <w:t>Weekly retrieval pattern</w:t>
      </w:r>
    </w:p>
    <w:tbl>
      <w:tblPr>
        <w:tblStyle w:val="Table"/>
        <w:tblW w:w="5000" w:type="pct"/>
        <w:tblLook w:val="0020" w:firstRow="1" w:lastRow="0" w:firstColumn="0" w:lastColumn="0" w:noHBand="0" w:noVBand="0"/>
      </w:tblPr>
      <w:tblGrid>
        <w:gridCol w:w="3213"/>
        <w:gridCol w:w="6137"/>
      </w:tblGrid>
      <w:tr w:rsidR="00D048A8" w14:paraId="1C049F29"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057E0509" w14:textId="77777777" w:rsidR="00D048A8" w:rsidRDefault="00000000">
            <w:pPr>
              <w:pStyle w:val="Compact"/>
            </w:pPr>
            <w:r>
              <w:rPr>
                <w:bCs/>
              </w:rPr>
              <w:t>Retrieval type</w:t>
            </w:r>
          </w:p>
        </w:tc>
        <w:tc>
          <w:tcPr>
            <w:tcW w:w="0" w:type="auto"/>
          </w:tcPr>
          <w:p w14:paraId="4E93ED54" w14:textId="77777777" w:rsidR="00D048A8" w:rsidRDefault="00000000">
            <w:pPr>
              <w:pStyle w:val="Compact"/>
            </w:pPr>
            <w:r>
              <w:rPr>
                <w:bCs/>
              </w:rPr>
              <w:t>Suggested amount</w:t>
            </w:r>
          </w:p>
        </w:tc>
      </w:tr>
      <w:tr w:rsidR="00D048A8" w14:paraId="27532D62" w14:textId="77777777">
        <w:tc>
          <w:tcPr>
            <w:tcW w:w="0" w:type="auto"/>
          </w:tcPr>
          <w:p w14:paraId="785AB418" w14:textId="77777777" w:rsidR="00D048A8" w:rsidRDefault="00000000">
            <w:pPr>
              <w:pStyle w:val="Compact"/>
            </w:pPr>
            <w:r>
              <w:t>Current week’s topic</w:t>
            </w:r>
          </w:p>
        </w:tc>
        <w:tc>
          <w:tcPr>
            <w:tcW w:w="0" w:type="auto"/>
          </w:tcPr>
          <w:p w14:paraId="4ABBF281" w14:textId="77777777" w:rsidR="00D048A8" w:rsidRDefault="00000000">
            <w:pPr>
              <w:pStyle w:val="Compact"/>
            </w:pPr>
            <w:r>
              <w:t>3-5 short questions</w:t>
            </w:r>
          </w:p>
        </w:tc>
      </w:tr>
      <w:tr w:rsidR="00D048A8" w14:paraId="60BBCF14" w14:textId="77777777">
        <w:tc>
          <w:tcPr>
            <w:tcW w:w="0" w:type="auto"/>
          </w:tcPr>
          <w:p w14:paraId="3D00DF5E" w14:textId="77777777" w:rsidR="00D048A8" w:rsidRDefault="00000000">
            <w:pPr>
              <w:pStyle w:val="Compact"/>
            </w:pPr>
            <w:r>
              <w:t>Previous week’s topic</w:t>
            </w:r>
          </w:p>
        </w:tc>
        <w:tc>
          <w:tcPr>
            <w:tcW w:w="0" w:type="auto"/>
          </w:tcPr>
          <w:p w14:paraId="65860006" w14:textId="77777777" w:rsidR="00D048A8" w:rsidRDefault="00000000">
            <w:pPr>
              <w:pStyle w:val="Compact"/>
            </w:pPr>
            <w:r>
              <w:t>2 questions</w:t>
            </w:r>
          </w:p>
        </w:tc>
      </w:tr>
      <w:tr w:rsidR="00D048A8" w14:paraId="7EE5DC73" w14:textId="77777777">
        <w:tc>
          <w:tcPr>
            <w:tcW w:w="0" w:type="auto"/>
          </w:tcPr>
          <w:p w14:paraId="2004177F" w14:textId="77777777" w:rsidR="00D048A8" w:rsidRDefault="00000000">
            <w:pPr>
              <w:pStyle w:val="Compact"/>
            </w:pPr>
            <w:r>
              <w:t>Older specification area</w:t>
            </w:r>
          </w:p>
        </w:tc>
        <w:tc>
          <w:tcPr>
            <w:tcW w:w="0" w:type="auto"/>
          </w:tcPr>
          <w:p w14:paraId="580625D2" w14:textId="77777777" w:rsidR="00D048A8" w:rsidRDefault="00000000">
            <w:pPr>
              <w:pStyle w:val="Compact"/>
            </w:pPr>
            <w:r>
              <w:t>2 questions from a different topic area</w:t>
            </w:r>
          </w:p>
        </w:tc>
      </w:tr>
      <w:tr w:rsidR="00D048A8" w14:paraId="0C10B7C9" w14:textId="77777777">
        <w:tc>
          <w:tcPr>
            <w:tcW w:w="0" w:type="auto"/>
          </w:tcPr>
          <w:p w14:paraId="53472EF2" w14:textId="77777777" w:rsidR="00D048A8" w:rsidRDefault="00000000">
            <w:pPr>
              <w:pStyle w:val="Compact"/>
            </w:pPr>
            <w:r>
              <w:lastRenderedPageBreak/>
              <w:t>Practical investigation recall</w:t>
            </w:r>
          </w:p>
        </w:tc>
        <w:tc>
          <w:tcPr>
            <w:tcW w:w="0" w:type="auto"/>
          </w:tcPr>
          <w:p w14:paraId="6CE0EDD3" w14:textId="77777777" w:rsidR="00D048A8" w:rsidRDefault="00000000">
            <w:pPr>
              <w:pStyle w:val="Compact"/>
            </w:pPr>
            <w:r>
              <w:t>1 method, variable, safety or improvement question</w:t>
            </w:r>
          </w:p>
        </w:tc>
      </w:tr>
      <w:tr w:rsidR="00D048A8" w14:paraId="48E56E9B" w14:textId="77777777">
        <w:tc>
          <w:tcPr>
            <w:tcW w:w="0" w:type="auto"/>
          </w:tcPr>
          <w:p w14:paraId="78673E82" w14:textId="77777777" w:rsidR="00D048A8" w:rsidRDefault="00000000">
            <w:pPr>
              <w:pStyle w:val="Compact"/>
            </w:pPr>
            <w:r>
              <w:t>Calculation/equation practice</w:t>
            </w:r>
          </w:p>
        </w:tc>
        <w:tc>
          <w:tcPr>
            <w:tcW w:w="0" w:type="auto"/>
          </w:tcPr>
          <w:p w14:paraId="2BD5ECAD" w14:textId="77777777" w:rsidR="00D048A8" w:rsidRDefault="00000000">
            <w:pPr>
              <w:pStyle w:val="Compact"/>
            </w:pPr>
            <w:r>
              <w:t>1 calculation, balanced equation, structure or graph question</w:t>
            </w:r>
          </w:p>
        </w:tc>
      </w:tr>
    </w:tbl>
    <w:p w14:paraId="24D10E45" w14:textId="77777777" w:rsidR="00D048A8" w:rsidRDefault="00000000">
      <w:pPr>
        <w:pStyle w:val="Heading1"/>
      </w:pPr>
      <w:bookmarkStart w:id="3" w:name="coverage-check"/>
      <w:bookmarkEnd w:id="2"/>
      <w:r>
        <w:t>Coverage check</w:t>
      </w:r>
    </w:p>
    <w:tbl>
      <w:tblPr>
        <w:tblStyle w:val="Table"/>
        <w:tblW w:w="5000" w:type="pct"/>
        <w:tblLook w:val="0020" w:firstRow="1" w:lastRow="0" w:firstColumn="0" w:lastColumn="0" w:noHBand="0" w:noVBand="0"/>
      </w:tblPr>
      <w:tblGrid>
        <w:gridCol w:w="4480"/>
        <w:gridCol w:w="4870"/>
      </w:tblGrid>
      <w:tr w:rsidR="00D048A8" w14:paraId="38E7597F"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031D3E5E" w14:textId="77777777" w:rsidR="00D048A8" w:rsidRDefault="00000000">
            <w:pPr>
              <w:pStyle w:val="Compact"/>
            </w:pPr>
            <w:r>
              <w:rPr>
                <w:bCs/>
              </w:rPr>
              <w:t>Edexcel Chemistry area</w:t>
            </w:r>
          </w:p>
        </w:tc>
        <w:tc>
          <w:tcPr>
            <w:tcW w:w="0" w:type="auto"/>
          </w:tcPr>
          <w:p w14:paraId="13EE52B3" w14:textId="77777777" w:rsidR="00D048A8" w:rsidRDefault="00000000">
            <w:pPr>
              <w:pStyle w:val="Compact"/>
            </w:pPr>
            <w:r>
              <w:rPr>
                <w:bCs/>
              </w:rPr>
              <w:t>Where it appears</w:t>
            </w:r>
          </w:p>
        </w:tc>
      </w:tr>
      <w:tr w:rsidR="00D048A8" w14:paraId="5A202AE2" w14:textId="77777777">
        <w:tc>
          <w:tcPr>
            <w:tcW w:w="0" w:type="auto"/>
          </w:tcPr>
          <w:p w14:paraId="1E613E05" w14:textId="77777777" w:rsidR="00D048A8" w:rsidRDefault="00000000">
            <w:pPr>
              <w:pStyle w:val="Compact"/>
            </w:pPr>
            <w:r>
              <w:t>1 Principles of chemistry</w:t>
            </w:r>
          </w:p>
        </w:tc>
        <w:tc>
          <w:tcPr>
            <w:tcW w:w="0" w:type="auto"/>
          </w:tcPr>
          <w:p w14:paraId="13951A57" w14:textId="77777777" w:rsidR="00D048A8" w:rsidRDefault="00000000">
            <w:pPr>
              <w:pStyle w:val="Compact"/>
            </w:pPr>
            <w:r>
              <w:t>Weeks 1-3, then weekly retrieval</w:t>
            </w:r>
          </w:p>
        </w:tc>
      </w:tr>
      <w:tr w:rsidR="00D048A8" w14:paraId="4F3403A8" w14:textId="77777777">
        <w:tc>
          <w:tcPr>
            <w:tcW w:w="0" w:type="auto"/>
          </w:tcPr>
          <w:p w14:paraId="1F1A118C" w14:textId="77777777" w:rsidR="00D048A8" w:rsidRDefault="00000000">
            <w:pPr>
              <w:pStyle w:val="Compact"/>
            </w:pPr>
            <w:r>
              <w:t>2 Inorganic chemistry</w:t>
            </w:r>
          </w:p>
        </w:tc>
        <w:tc>
          <w:tcPr>
            <w:tcW w:w="0" w:type="auto"/>
          </w:tcPr>
          <w:p w14:paraId="461FDB7C" w14:textId="77777777" w:rsidR="00D048A8" w:rsidRDefault="00000000">
            <w:pPr>
              <w:pStyle w:val="Compact"/>
            </w:pPr>
            <w:r>
              <w:t>Weeks 4-5, then weekly retrieval</w:t>
            </w:r>
          </w:p>
        </w:tc>
      </w:tr>
      <w:tr w:rsidR="00D048A8" w14:paraId="6497A8A5" w14:textId="77777777">
        <w:tc>
          <w:tcPr>
            <w:tcW w:w="0" w:type="auto"/>
          </w:tcPr>
          <w:p w14:paraId="197D152E" w14:textId="77777777" w:rsidR="00D048A8" w:rsidRDefault="00000000">
            <w:pPr>
              <w:pStyle w:val="Compact"/>
            </w:pPr>
            <w:r>
              <w:t>3 Physical chemistry</w:t>
            </w:r>
          </w:p>
        </w:tc>
        <w:tc>
          <w:tcPr>
            <w:tcW w:w="0" w:type="auto"/>
          </w:tcPr>
          <w:p w14:paraId="6EA254AF" w14:textId="77777777" w:rsidR="00D048A8" w:rsidRDefault="00000000">
            <w:pPr>
              <w:pStyle w:val="Compact"/>
            </w:pPr>
            <w:r>
              <w:t>Weeks 6-7, then weekly retrieval</w:t>
            </w:r>
          </w:p>
        </w:tc>
      </w:tr>
      <w:tr w:rsidR="00D048A8" w14:paraId="64A27932" w14:textId="77777777">
        <w:tc>
          <w:tcPr>
            <w:tcW w:w="0" w:type="auto"/>
          </w:tcPr>
          <w:p w14:paraId="292DB183" w14:textId="77777777" w:rsidR="00D048A8" w:rsidRDefault="00000000">
            <w:pPr>
              <w:pStyle w:val="Compact"/>
            </w:pPr>
            <w:r>
              <w:t>4 Organic chemistry</w:t>
            </w:r>
          </w:p>
        </w:tc>
        <w:tc>
          <w:tcPr>
            <w:tcW w:w="0" w:type="auto"/>
          </w:tcPr>
          <w:p w14:paraId="58FFB3D3" w14:textId="77777777" w:rsidR="00D048A8" w:rsidRDefault="00000000">
            <w:pPr>
              <w:pStyle w:val="Compact"/>
            </w:pPr>
            <w:r>
              <w:t>Weeks 8-9, then weekly retrieval</w:t>
            </w:r>
          </w:p>
        </w:tc>
      </w:tr>
      <w:tr w:rsidR="00D048A8" w14:paraId="28C3D808" w14:textId="77777777">
        <w:tc>
          <w:tcPr>
            <w:tcW w:w="0" w:type="auto"/>
          </w:tcPr>
          <w:p w14:paraId="4810614F" w14:textId="77777777" w:rsidR="00D048A8" w:rsidRDefault="00000000">
            <w:pPr>
              <w:pStyle w:val="Compact"/>
            </w:pPr>
            <w:r>
              <w:t>C-marked content (compulsory for 4CH1 Chemistry)</w:t>
            </w:r>
          </w:p>
        </w:tc>
        <w:tc>
          <w:tcPr>
            <w:tcW w:w="0" w:type="auto"/>
          </w:tcPr>
          <w:p w14:paraId="3771EDFD" w14:textId="77777777" w:rsidR="00D048A8" w:rsidRDefault="00000000">
            <w:pPr>
              <w:pStyle w:val="Compact"/>
            </w:pPr>
            <w:r>
              <w:t>Integrated throughout; consolidated in Weeks 10 and 12</w:t>
            </w:r>
          </w:p>
        </w:tc>
      </w:tr>
      <w:tr w:rsidR="00D048A8" w14:paraId="48EECEBA" w14:textId="77777777">
        <w:tc>
          <w:tcPr>
            <w:tcW w:w="0" w:type="auto"/>
          </w:tcPr>
          <w:p w14:paraId="7C436B91" w14:textId="77777777" w:rsidR="00D048A8" w:rsidRDefault="00000000">
            <w:pPr>
              <w:pStyle w:val="Compact"/>
            </w:pPr>
            <w:r>
              <w:t>Practical, maths, graph/data and evaluation skills</w:t>
            </w:r>
          </w:p>
        </w:tc>
        <w:tc>
          <w:tcPr>
            <w:tcW w:w="0" w:type="auto"/>
          </w:tcPr>
          <w:p w14:paraId="41829083" w14:textId="77777777" w:rsidR="00D048A8" w:rsidRDefault="00000000">
            <w:pPr>
              <w:pStyle w:val="Compact"/>
            </w:pPr>
            <w:r>
              <w:t>Weeks 1-12, with dedicated checklists and mixed practice</w:t>
            </w:r>
          </w:p>
        </w:tc>
      </w:tr>
    </w:tbl>
    <w:p w14:paraId="0C7D86F2" w14:textId="77777777" w:rsidR="00D048A8" w:rsidRDefault="00000000">
      <w:pPr>
        <w:pStyle w:val="Heading1"/>
      </w:pPr>
      <w:bookmarkStart w:id="4" w:name="how-to-revise-each-week"/>
      <w:bookmarkEnd w:id="3"/>
      <w:r>
        <w:t>How to revise each week</w:t>
      </w:r>
    </w:p>
    <w:tbl>
      <w:tblPr>
        <w:tblStyle w:val="Table"/>
        <w:tblW w:w="5000" w:type="pct"/>
        <w:tblLook w:val="0020" w:firstRow="1" w:lastRow="0" w:firstColumn="0" w:lastColumn="0" w:noHBand="0" w:noVBand="0"/>
      </w:tblPr>
      <w:tblGrid>
        <w:gridCol w:w="2260"/>
        <w:gridCol w:w="7090"/>
      </w:tblGrid>
      <w:tr w:rsidR="00D048A8" w14:paraId="5786A9BD"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46AEAF6E" w14:textId="77777777" w:rsidR="00D048A8" w:rsidRDefault="00000000">
            <w:pPr>
              <w:pStyle w:val="Compact"/>
            </w:pPr>
            <w:r>
              <w:rPr>
                <w:bCs/>
              </w:rPr>
              <w:t>Step</w:t>
            </w:r>
          </w:p>
        </w:tc>
        <w:tc>
          <w:tcPr>
            <w:tcW w:w="0" w:type="auto"/>
          </w:tcPr>
          <w:p w14:paraId="368CEDAC" w14:textId="77777777" w:rsidR="00D048A8" w:rsidRDefault="00000000">
            <w:pPr>
              <w:pStyle w:val="Compact"/>
            </w:pPr>
            <w:r>
              <w:rPr>
                <w:bCs/>
              </w:rPr>
              <w:t>What to do</w:t>
            </w:r>
          </w:p>
        </w:tc>
      </w:tr>
      <w:tr w:rsidR="00D048A8" w14:paraId="41FF880C" w14:textId="77777777">
        <w:tc>
          <w:tcPr>
            <w:tcW w:w="0" w:type="auto"/>
          </w:tcPr>
          <w:p w14:paraId="642A91B9" w14:textId="77777777" w:rsidR="00D048A8" w:rsidRDefault="00000000">
            <w:pPr>
              <w:pStyle w:val="Compact"/>
            </w:pPr>
            <w:r>
              <w:t>1. Revise</w:t>
            </w:r>
          </w:p>
        </w:tc>
        <w:tc>
          <w:tcPr>
            <w:tcW w:w="0" w:type="auto"/>
          </w:tcPr>
          <w:p w14:paraId="50254CC8" w14:textId="77777777" w:rsidR="00D048A8" w:rsidRDefault="00000000">
            <w:pPr>
              <w:pStyle w:val="Compact"/>
            </w:pPr>
            <w:r>
              <w:t>Read notes or watch a short explanation. Keep this bit brief.</w:t>
            </w:r>
          </w:p>
        </w:tc>
      </w:tr>
      <w:tr w:rsidR="00D048A8" w14:paraId="19D1713B" w14:textId="77777777">
        <w:tc>
          <w:tcPr>
            <w:tcW w:w="0" w:type="auto"/>
          </w:tcPr>
          <w:p w14:paraId="031303B6" w14:textId="77777777" w:rsidR="00D048A8" w:rsidRDefault="00000000">
            <w:pPr>
              <w:pStyle w:val="Compact"/>
            </w:pPr>
            <w:r>
              <w:t>2. Practise knowledge</w:t>
            </w:r>
          </w:p>
        </w:tc>
        <w:tc>
          <w:tcPr>
            <w:tcW w:w="0" w:type="auto"/>
          </w:tcPr>
          <w:p w14:paraId="0B821E4F" w14:textId="77777777" w:rsidR="00D048A8" w:rsidRDefault="00000000">
            <w:pPr>
              <w:pStyle w:val="Compact"/>
            </w:pPr>
            <w:r>
              <w:t>Use retrieval questions, flashcards, quick quizzes and structure/diagram labelling.</w:t>
            </w:r>
          </w:p>
        </w:tc>
      </w:tr>
      <w:tr w:rsidR="00D048A8" w14:paraId="66D3827F" w14:textId="77777777">
        <w:tc>
          <w:tcPr>
            <w:tcW w:w="0" w:type="auto"/>
          </w:tcPr>
          <w:p w14:paraId="12F19535" w14:textId="77777777" w:rsidR="00D048A8" w:rsidRDefault="00000000">
            <w:pPr>
              <w:pStyle w:val="Compact"/>
            </w:pPr>
            <w:r>
              <w:t>3. Practise skills</w:t>
            </w:r>
          </w:p>
        </w:tc>
        <w:tc>
          <w:tcPr>
            <w:tcW w:w="0" w:type="auto"/>
          </w:tcPr>
          <w:p w14:paraId="58F5BFFF" w14:textId="77777777" w:rsidR="00D048A8" w:rsidRDefault="00000000">
            <w:pPr>
              <w:pStyle w:val="Compact"/>
            </w:pPr>
            <w:r>
              <w:t>Do calculations, equations, organic structures, practical methods and data questions.</w:t>
            </w:r>
          </w:p>
        </w:tc>
      </w:tr>
      <w:tr w:rsidR="00D048A8" w14:paraId="0E3568B2" w14:textId="77777777">
        <w:tc>
          <w:tcPr>
            <w:tcW w:w="0" w:type="auto"/>
          </w:tcPr>
          <w:p w14:paraId="5B423706" w14:textId="77777777" w:rsidR="00D048A8" w:rsidRDefault="00000000">
            <w:pPr>
              <w:pStyle w:val="Compact"/>
            </w:pPr>
            <w:r>
              <w:t>4. Attempt exam questions</w:t>
            </w:r>
          </w:p>
        </w:tc>
        <w:tc>
          <w:tcPr>
            <w:tcW w:w="0" w:type="auto"/>
          </w:tcPr>
          <w:p w14:paraId="1645C8CF" w14:textId="77777777" w:rsidR="00D048A8" w:rsidRDefault="00000000">
            <w:pPr>
              <w:pStyle w:val="Compact"/>
            </w:pPr>
            <w:r>
              <w:t>Use mixed questions so you practise choosing the chemistry idea, not just remembering a section title.</w:t>
            </w:r>
          </w:p>
        </w:tc>
      </w:tr>
      <w:tr w:rsidR="00D048A8" w14:paraId="7C3BCCAC" w14:textId="77777777">
        <w:tc>
          <w:tcPr>
            <w:tcW w:w="0" w:type="auto"/>
          </w:tcPr>
          <w:p w14:paraId="31FE30AF" w14:textId="77777777" w:rsidR="00D048A8" w:rsidRDefault="00000000">
            <w:pPr>
              <w:pStyle w:val="Compact"/>
            </w:pPr>
            <w:r>
              <w:t>5. Mark and fix</w:t>
            </w:r>
          </w:p>
        </w:tc>
        <w:tc>
          <w:tcPr>
            <w:tcW w:w="0" w:type="auto"/>
          </w:tcPr>
          <w:p w14:paraId="7F9E7001" w14:textId="77777777" w:rsidR="00D048A8" w:rsidRDefault="00000000">
            <w:pPr>
              <w:pStyle w:val="Compact"/>
            </w:pPr>
            <w:r>
              <w:t>Use the mark scheme, record exactly where marks were lost, then redo missed questions 2-7 days later.</w:t>
            </w:r>
          </w:p>
        </w:tc>
      </w:tr>
    </w:tbl>
    <w:p w14:paraId="1D27DB7F" w14:textId="77777777" w:rsidR="00D048A8" w:rsidRDefault="00000000">
      <w:pPr>
        <w:pStyle w:val="Heading1"/>
      </w:pPr>
      <w:bookmarkStart w:id="5" w:name="what-counts-as-a-completed-week"/>
      <w:bookmarkEnd w:id="4"/>
      <w:r>
        <w:t>What counts as a completed week?</w:t>
      </w:r>
    </w:p>
    <w:tbl>
      <w:tblPr>
        <w:tblStyle w:val="Table"/>
        <w:tblW w:w="5000" w:type="pct"/>
        <w:tblLook w:val="0020" w:firstRow="1" w:lastRow="0" w:firstColumn="0" w:lastColumn="0" w:noHBand="0" w:noVBand="0"/>
      </w:tblPr>
      <w:tblGrid>
        <w:gridCol w:w="1628"/>
        <w:gridCol w:w="7722"/>
      </w:tblGrid>
      <w:tr w:rsidR="00D048A8" w14:paraId="59C67F76"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1D1C581A" w14:textId="77777777" w:rsidR="00D048A8" w:rsidRDefault="00000000">
            <w:pPr>
              <w:pStyle w:val="Compact"/>
            </w:pPr>
            <w:r>
              <w:rPr>
                <w:bCs/>
              </w:rPr>
              <w:t>Part</w:t>
            </w:r>
          </w:p>
        </w:tc>
        <w:tc>
          <w:tcPr>
            <w:tcW w:w="0" w:type="auto"/>
          </w:tcPr>
          <w:p w14:paraId="636CA36D" w14:textId="77777777" w:rsidR="00D048A8" w:rsidRDefault="00000000">
            <w:pPr>
              <w:pStyle w:val="Compact"/>
            </w:pPr>
            <w:r>
              <w:rPr>
                <w:bCs/>
              </w:rPr>
              <w:t>Completed when…</w:t>
            </w:r>
          </w:p>
        </w:tc>
      </w:tr>
      <w:tr w:rsidR="00D048A8" w14:paraId="12F55F84" w14:textId="77777777">
        <w:tc>
          <w:tcPr>
            <w:tcW w:w="0" w:type="auto"/>
          </w:tcPr>
          <w:p w14:paraId="2F14BD2A" w14:textId="77777777" w:rsidR="00D048A8" w:rsidRDefault="00000000">
            <w:pPr>
              <w:pStyle w:val="Compact"/>
            </w:pPr>
            <w:r>
              <w:t>Revision</w:t>
            </w:r>
          </w:p>
        </w:tc>
        <w:tc>
          <w:tcPr>
            <w:tcW w:w="0" w:type="auto"/>
          </w:tcPr>
          <w:p w14:paraId="49A9D24B" w14:textId="77777777" w:rsidR="00D048A8" w:rsidRDefault="00000000">
            <w:pPr>
              <w:pStyle w:val="Compact"/>
            </w:pPr>
            <w:r>
              <w:t>You can explain the main ideas without notes, using correct chemical vocabulary.</w:t>
            </w:r>
          </w:p>
        </w:tc>
      </w:tr>
      <w:tr w:rsidR="00D048A8" w14:paraId="30B0BCC6" w14:textId="77777777">
        <w:tc>
          <w:tcPr>
            <w:tcW w:w="0" w:type="auto"/>
          </w:tcPr>
          <w:p w14:paraId="6A5DFD61" w14:textId="77777777" w:rsidR="00D048A8" w:rsidRDefault="00000000">
            <w:pPr>
              <w:pStyle w:val="Compact"/>
            </w:pPr>
            <w:r>
              <w:lastRenderedPageBreak/>
              <w:t>Practice</w:t>
            </w:r>
          </w:p>
        </w:tc>
        <w:tc>
          <w:tcPr>
            <w:tcW w:w="0" w:type="auto"/>
          </w:tcPr>
          <w:p w14:paraId="32CE5572" w14:textId="77777777" w:rsidR="00D048A8" w:rsidRDefault="00000000">
            <w:pPr>
              <w:pStyle w:val="Compact"/>
            </w:pPr>
            <w:r>
              <w:t>You have completed short knowledge questions and at least one exam-style set.</w:t>
            </w:r>
          </w:p>
        </w:tc>
      </w:tr>
      <w:tr w:rsidR="00D048A8" w14:paraId="4465A027" w14:textId="77777777">
        <w:tc>
          <w:tcPr>
            <w:tcW w:w="0" w:type="auto"/>
          </w:tcPr>
          <w:p w14:paraId="0746C0EA" w14:textId="77777777" w:rsidR="00D048A8" w:rsidRDefault="00000000">
            <w:pPr>
              <w:pStyle w:val="Compact"/>
            </w:pPr>
            <w:r>
              <w:t>Correction</w:t>
            </w:r>
          </w:p>
        </w:tc>
        <w:tc>
          <w:tcPr>
            <w:tcW w:w="0" w:type="auto"/>
          </w:tcPr>
          <w:p w14:paraId="40638156" w14:textId="77777777" w:rsidR="00D048A8" w:rsidRDefault="00000000">
            <w:pPr>
              <w:pStyle w:val="Compact"/>
            </w:pPr>
            <w:r>
              <w:t>Every wrong answer has a written correction or a fully redone solution.</w:t>
            </w:r>
          </w:p>
        </w:tc>
      </w:tr>
      <w:tr w:rsidR="00D048A8" w14:paraId="12FE0670" w14:textId="77777777">
        <w:tc>
          <w:tcPr>
            <w:tcW w:w="0" w:type="auto"/>
          </w:tcPr>
          <w:p w14:paraId="09BDBED4" w14:textId="77777777" w:rsidR="00D048A8" w:rsidRDefault="00000000">
            <w:pPr>
              <w:pStyle w:val="Compact"/>
            </w:pPr>
            <w:r>
              <w:t>Practical recall</w:t>
            </w:r>
          </w:p>
        </w:tc>
        <w:tc>
          <w:tcPr>
            <w:tcW w:w="0" w:type="auto"/>
          </w:tcPr>
          <w:p w14:paraId="4F4E8981" w14:textId="77777777" w:rsidR="00D048A8" w:rsidRDefault="00000000">
            <w:pPr>
              <w:pStyle w:val="Compact"/>
            </w:pPr>
            <w:r>
              <w:t>You can describe the relevant method, variables, hazards, measurements and improvements.</w:t>
            </w:r>
          </w:p>
        </w:tc>
      </w:tr>
      <w:tr w:rsidR="00D048A8" w14:paraId="2169F0CF" w14:textId="77777777">
        <w:tc>
          <w:tcPr>
            <w:tcW w:w="0" w:type="auto"/>
          </w:tcPr>
          <w:p w14:paraId="3649B1BB" w14:textId="77777777" w:rsidR="00D048A8" w:rsidRDefault="00000000">
            <w:pPr>
              <w:pStyle w:val="Compact"/>
            </w:pPr>
            <w:r>
              <w:t>Retrieval</w:t>
            </w:r>
          </w:p>
        </w:tc>
        <w:tc>
          <w:tcPr>
            <w:tcW w:w="0" w:type="auto"/>
          </w:tcPr>
          <w:p w14:paraId="443431DE" w14:textId="77777777" w:rsidR="00D048A8" w:rsidRDefault="00000000">
            <w:pPr>
              <w:pStyle w:val="Compact"/>
            </w:pPr>
            <w:r>
              <w:t>You have revisited at least two older topics, including one C-marked area.</w:t>
            </w:r>
          </w:p>
        </w:tc>
      </w:tr>
    </w:tbl>
    <w:p w14:paraId="784802E6" w14:textId="77777777" w:rsidR="00D048A8" w:rsidRDefault="00D048A8"/>
    <w:tbl>
      <w:tblPr>
        <w:tblStyle w:val="Table"/>
        <w:tblW w:w="5000" w:type="pct"/>
        <w:tblLook w:val="0020" w:firstRow="1" w:lastRow="0" w:firstColumn="0" w:lastColumn="0" w:noHBand="0" w:noVBand="0"/>
      </w:tblPr>
      <w:tblGrid>
        <w:gridCol w:w="9350"/>
      </w:tblGrid>
      <w:tr w:rsidR="00D048A8" w14:paraId="1B69BB71"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7DA41941" w14:textId="77777777" w:rsidR="00D048A8" w:rsidRDefault="00000000">
            <w:pPr>
              <w:pStyle w:val="Compact"/>
            </w:pPr>
            <w:r>
              <w:rPr>
                <w:bCs/>
              </w:rPr>
              <w:t>Tutor/parent tip</w:t>
            </w:r>
            <w:r>
              <w:t xml:space="preserve"> The best question after practice is not “What score did you get?” It is “Which three questions are you going to fix next?” Chemistry marks often hide in precise vocabulary, fully shown working and practical detail.</w:t>
            </w:r>
          </w:p>
        </w:tc>
      </w:tr>
    </w:tbl>
    <w:p w14:paraId="42489606" w14:textId="77777777" w:rsidR="00D048A8" w:rsidRDefault="00000000">
      <w:pPr>
        <w:pStyle w:val="Heading1"/>
      </w:pPr>
      <w:bookmarkStart w:id="6" w:name="week-plan-at-a-glance"/>
      <w:bookmarkEnd w:id="5"/>
      <w:r>
        <w:t>12-week plan at a glance</w:t>
      </w:r>
    </w:p>
    <w:tbl>
      <w:tblPr>
        <w:tblStyle w:val="Table"/>
        <w:tblW w:w="5000" w:type="pct"/>
        <w:tblLook w:val="0020" w:firstRow="1" w:lastRow="0" w:firstColumn="0" w:lastColumn="0" w:noHBand="0" w:noVBand="0"/>
      </w:tblPr>
      <w:tblGrid>
        <w:gridCol w:w="844"/>
        <w:gridCol w:w="2096"/>
        <w:gridCol w:w="4282"/>
        <w:gridCol w:w="2128"/>
      </w:tblGrid>
      <w:tr w:rsidR="00D048A8" w14:paraId="1C69EB44"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75B031F4" w14:textId="77777777" w:rsidR="00D048A8" w:rsidRDefault="00000000">
            <w:pPr>
              <w:pStyle w:val="Compact"/>
            </w:pPr>
            <w:r>
              <w:rPr>
                <w:bCs/>
              </w:rPr>
              <w:t>Week</w:t>
            </w:r>
          </w:p>
        </w:tc>
        <w:tc>
          <w:tcPr>
            <w:tcW w:w="0" w:type="auto"/>
          </w:tcPr>
          <w:p w14:paraId="03794C50" w14:textId="77777777" w:rsidR="00D048A8" w:rsidRDefault="00000000">
            <w:pPr>
              <w:pStyle w:val="Compact"/>
            </w:pPr>
            <w:r>
              <w:rPr>
                <w:bCs/>
              </w:rPr>
              <w:t>Main focus</w:t>
            </w:r>
          </w:p>
        </w:tc>
        <w:tc>
          <w:tcPr>
            <w:tcW w:w="0" w:type="auto"/>
          </w:tcPr>
          <w:p w14:paraId="5F71577A" w14:textId="77777777" w:rsidR="00D048A8" w:rsidRDefault="00000000">
            <w:pPr>
              <w:pStyle w:val="Compact"/>
            </w:pPr>
            <w:r>
              <w:rPr>
                <w:bCs/>
              </w:rPr>
              <w:t>Small-topic sweep</w:t>
            </w:r>
          </w:p>
        </w:tc>
        <w:tc>
          <w:tcPr>
            <w:tcW w:w="0" w:type="auto"/>
          </w:tcPr>
          <w:p w14:paraId="1A35C8ED" w14:textId="77777777" w:rsidR="00D048A8" w:rsidRDefault="00000000">
            <w:pPr>
              <w:pStyle w:val="Compact"/>
            </w:pPr>
            <w:r>
              <w:rPr>
                <w:bCs/>
              </w:rPr>
              <w:t>Exam practice</w:t>
            </w:r>
          </w:p>
        </w:tc>
      </w:tr>
      <w:tr w:rsidR="00D048A8" w14:paraId="52CAA980" w14:textId="77777777">
        <w:tc>
          <w:tcPr>
            <w:tcW w:w="0" w:type="auto"/>
          </w:tcPr>
          <w:p w14:paraId="267347E7" w14:textId="77777777" w:rsidR="00D048A8" w:rsidRDefault="00000000">
            <w:pPr>
              <w:pStyle w:val="Compact"/>
            </w:pPr>
            <w:r>
              <w:t>1</w:t>
            </w:r>
          </w:p>
        </w:tc>
        <w:tc>
          <w:tcPr>
            <w:tcW w:w="0" w:type="auto"/>
          </w:tcPr>
          <w:p w14:paraId="2F9A253D" w14:textId="77777777" w:rsidR="00D048A8" w:rsidRDefault="00000000">
            <w:pPr>
              <w:pStyle w:val="Compact"/>
            </w:pPr>
            <w:r>
              <w:t>States, mixtures, atoms and the Periodic Table</w:t>
            </w:r>
          </w:p>
        </w:tc>
        <w:tc>
          <w:tcPr>
            <w:tcW w:w="0" w:type="auto"/>
          </w:tcPr>
          <w:p w14:paraId="4793511A" w14:textId="77777777" w:rsidR="00D048A8" w:rsidRDefault="00000000">
            <w:pPr>
              <w:pStyle w:val="Compact"/>
            </w:pPr>
            <w:r>
              <w:t>Particles, solutions, separation, chromatography, isotopes, Ar, electronic configurations, and classifying metals/non-metals using conductivity and oxide character.</w:t>
            </w:r>
          </w:p>
        </w:tc>
        <w:tc>
          <w:tcPr>
            <w:tcW w:w="0" w:type="auto"/>
          </w:tcPr>
          <w:p w14:paraId="799B3845" w14:textId="77777777" w:rsidR="00D048A8" w:rsidRDefault="00000000">
            <w:pPr>
              <w:pStyle w:val="Compact"/>
            </w:pPr>
            <w:r>
              <w:t>Diagnostic plus particle, separation and atomic-structure questions.</w:t>
            </w:r>
          </w:p>
        </w:tc>
      </w:tr>
      <w:tr w:rsidR="00D048A8" w14:paraId="481F52B2" w14:textId="77777777">
        <w:tc>
          <w:tcPr>
            <w:tcW w:w="0" w:type="auto"/>
          </w:tcPr>
          <w:p w14:paraId="43D565D9" w14:textId="77777777" w:rsidR="00D048A8" w:rsidRDefault="00000000">
            <w:pPr>
              <w:pStyle w:val="Compact"/>
            </w:pPr>
            <w:r>
              <w:t>2</w:t>
            </w:r>
          </w:p>
        </w:tc>
        <w:tc>
          <w:tcPr>
            <w:tcW w:w="0" w:type="auto"/>
          </w:tcPr>
          <w:p w14:paraId="6CB10135" w14:textId="77777777" w:rsidR="00D048A8" w:rsidRDefault="00000000">
            <w:pPr>
              <w:pStyle w:val="Compact"/>
            </w:pPr>
            <w:r>
              <w:t>Bonding and electrolysis</w:t>
            </w:r>
          </w:p>
        </w:tc>
        <w:tc>
          <w:tcPr>
            <w:tcW w:w="0" w:type="auto"/>
          </w:tcPr>
          <w:p w14:paraId="5D88441D" w14:textId="77777777" w:rsidR="00D048A8" w:rsidRDefault="00000000">
            <w:pPr>
              <w:pStyle w:val="Compact"/>
            </w:pPr>
            <w:r>
              <w:t>Ionic/covalent structures, covalent dot-and-cross diagrams, relative molecular mass trends, diamond/graphite/C60, metallic bonding and named molten/aqueous electrolysis examples.</w:t>
            </w:r>
          </w:p>
        </w:tc>
        <w:tc>
          <w:tcPr>
            <w:tcW w:w="0" w:type="auto"/>
          </w:tcPr>
          <w:p w14:paraId="4FAA0219" w14:textId="77777777" w:rsidR="00D048A8" w:rsidRDefault="00000000">
            <w:pPr>
              <w:pStyle w:val="Compact"/>
            </w:pPr>
            <w:r>
              <w:t>Structure-property explanations and electrolysis diagrams.</w:t>
            </w:r>
          </w:p>
        </w:tc>
      </w:tr>
      <w:tr w:rsidR="00D048A8" w14:paraId="6F03148C" w14:textId="77777777">
        <w:tc>
          <w:tcPr>
            <w:tcW w:w="0" w:type="auto"/>
          </w:tcPr>
          <w:p w14:paraId="74B459CB" w14:textId="77777777" w:rsidR="00D048A8" w:rsidRDefault="00000000">
            <w:pPr>
              <w:pStyle w:val="Compact"/>
            </w:pPr>
            <w:r>
              <w:t>3</w:t>
            </w:r>
          </w:p>
        </w:tc>
        <w:tc>
          <w:tcPr>
            <w:tcW w:w="0" w:type="auto"/>
          </w:tcPr>
          <w:p w14:paraId="45E5A680" w14:textId="77777777" w:rsidR="00D048A8" w:rsidRDefault="00000000">
            <w:pPr>
              <w:pStyle w:val="Compact"/>
            </w:pPr>
            <w:r>
              <w:t>Equations and quantitative chemistry</w:t>
            </w:r>
          </w:p>
        </w:tc>
        <w:tc>
          <w:tcPr>
            <w:tcW w:w="0" w:type="auto"/>
          </w:tcPr>
          <w:p w14:paraId="163149C1" w14:textId="77777777" w:rsidR="00D048A8" w:rsidRDefault="00000000">
            <w:pPr>
              <w:pStyle w:val="Compact"/>
            </w:pPr>
            <w:r>
              <w:t>Mr, moles, reacting masses, yield, empirical/molecular formulae, concentration and gas volumes.</w:t>
            </w:r>
          </w:p>
        </w:tc>
        <w:tc>
          <w:tcPr>
            <w:tcW w:w="0" w:type="auto"/>
          </w:tcPr>
          <w:p w14:paraId="7BE72F00" w14:textId="77777777" w:rsidR="00D048A8" w:rsidRDefault="00000000">
            <w:pPr>
              <w:pStyle w:val="Compact"/>
            </w:pPr>
            <w:r>
              <w:t>Mixed calculations with full working and units.</w:t>
            </w:r>
          </w:p>
        </w:tc>
      </w:tr>
      <w:tr w:rsidR="00D048A8" w14:paraId="47C4C808" w14:textId="77777777">
        <w:tc>
          <w:tcPr>
            <w:tcW w:w="0" w:type="auto"/>
          </w:tcPr>
          <w:p w14:paraId="6438414F" w14:textId="77777777" w:rsidR="00D048A8" w:rsidRDefault="00000000">
            <w:pPr>
              <w:pStyle w:val="Compact"/>
            </w:pPr>
            <w:r>
              <w:t>4</w:t>
            </w:r>
          </w:p>
        </w:tc>
        <w:tc>
          <w:tcPr>
            <w:tcW w:w="0" w:type="auto"/>
          </w:tcPr>
          <w:p w14:paraId="5D2E56AE" w14:textId="77777777" w:rsidR="00D048A8" w:rsidRDefault="00000000">
            <w:pPr>
              <w:pStyle w:val="Compact"/>
            </w:pPr>
            <w:r>
              <w:t>Groups, atmosphere, reactivity and metals</w:t>
            </w:r>
          </w:p>
        </w:tc>
        <w:tc>
          <w:tcPr>
            <w:tcW w:w="0" w:type="auto"/>
          </w:tcPr>
          <w:p w14:paraId="55C02907" w14:textId="77777777" w:rsidR="00D048A8" w:rsidRDefault="00000000">
            <w:pPr>
              <w:pStyle w:val="Compact"/>
            </w:pPr>
            <w:r>
              <w:t>Groups 1/7, air, combustion, carbonates, carbon dioxide and climate change, reactivity, rusting prevention and redox.</w:t>
            </w:r>
          </w:p>
        </w:tc>
        <w:tc>
          <w:tcPr>
            <w:tcW w:w="0" w:type="auto"/>
          </w:tcPr>
          <w:p w14:paraId="47F2C6E3" w14:textId="77777777" w:rsidR="00D048A8" w:rsidRDefault="00000000">
            <w:pPr>
              <w:pStyle w:val="Compact"/>
            </w:pPr>
            <w:r>
              <w:t>Trend, observation, equation and evaluation questions.</w:t>
            </w:r>
          </w:p>
        </w:tc>
      </w:tr>
      <w:tr w:rsidR="00D048A8" w14:paraId="60D57B8C" w14:textId="77777777">
        <w:tc>
          <w:tcPr>
            <w:tcW w:w="0" w:type="auto"/>
          </w:tcPr>
          <w:p w14:paraId="633AC561" w14:textId="77777777" w:rsidR="00D048A8" w:rsidRDefault="00000000">
            <w:pPr>
              <w:pStyle w:val="Compact"/>
            </w:pPr>
            <w:r>
              <w:t>5</w:t>
            </w:r>
          </w:p>
        </w:tc>
        <w:tc>
          <w:tcPr>
            <w:tcW w:w="0" w:type="auto"/>
          </w:tcPr>
          <w:p w14:paraId="60B2F859" w14:textId="77777777" w:rsidR="00D048A8" w:rsidRDefault="00000000">
            <w:pPr>
              <w:pStyle w:val="Compact"/>
            </w:pPr>
            <w:r>
              <w:t>Acids, salts and chemical tests</w:t>
            </w:r>
          </w:p>
        </w:tc>
        <w:tc>
          <w:tcPr>
            <w:tcW w:w="0" w:type="auto"/>
          </w:tcPr>
          <w:p w14:paraId="4CEE4D91" w14:textId="77777777" w:rsidR="00D048A8" w:rsidRDefault="00000000">
            <w:pPr>
              <w:pStyle w:val="Compact"/>
            </w:pPr>
            <w:r>
              <w:t>Indicators, pH, proton transfer, salt methods, titration, precipitation and qualitative tests.</w:t>
            </w:r>
          </w:p>
        </w:tc>
        <w:tc>
          <w:tcPr>
            <w:tcW w:w="0" w:type="auto"/>
          </w:tcPr>
          <w:p w14:paraId="6D228858" w14:textId="77777777" w:rsidR="00D048A8" w:rsidRDefault="00000000">
            <w:pPr>
              <w:pStyle w:val="Compact"/>
            </w:pPr>
            <w:r>
              <w:t>Practical-method and identification questions.</w:t>
            </w:r>
          </w:p>
        </w:tc>
      </w:tr>
      <w:tr w:rsidR="00D048A8" w14:paraId="76CB26D8" w14:textId="77777777">
        <w:tc>
          <w:tcPr>
            <w:tcW w:w="0" w:type="auto"/>
          </w:tcPr>
          <w:p w14:paraId="78F19321" w14:textId="77777777" w:rsidR="00D048A8" w:rsidRDefault="00000000">
            <w:pPr>
              <w:pStyle w:val="Compact"/>
            </w:pPr>
            <w:r>
              <w:lastRenderedPageBreak/>
              <w:t>6</w:t>
            </w:r>
          </w:p>
        </w:tc>
        <w:tc>
          <w:tcPr>
            <w:tcW w:w="0" w:type="auto"/>
          </w:tcPr>
          <w:p w14:paraId="66A6610E" w14:textId="77777777" w:rsidR="00D048A8" w:rsidRDefault="00000000">
            <w:pPr>
              <w:pStyle w:val="Compact"/>
            </w:pPr>
            <w:r>
              <w:t>Energetics and rates</w:t>
            </w:r>
          </w:p>
        </w:tc>
        <w:tc>
          <w:tcPr>
            <w:tcW w:w="0" w:type="auto"/>
          </w:tcPr>
          <w:p w14:paraId="17E650E5" w14:textId="77777777" w:rsidR="00D048A8" w:rsidRDefault="00000000">
            <w:pPr>
              <w:pStyle w:val="Compact"/>
            </w:pPr>
            <w:r>
              <w:t>Calorimetry, Q = mcΔT, ΔH, energy profiles, bond energies, collision theory and catalysts.</w:t>
            </w:r>
          </w:p>
        </w:tc>
        <w:tc>
          <w:tcPr>
            <w:tcW w:w="0" w:type="auto"/>
          </w:tcPr>
          <w:p w14:paraId="79BA2FDD" w14:textId="77777777" w:rsidR="00D048A8" w:rsidRDefault="00000000">
            <w:pPr>
              <w:pStyle w:val="Compact"/>
            </w:pPr>
            <w:r>
              <w:t>Calculations, rate data and practical evaluation.</w:t>
            </w:r>
          </w:p>
        </w:tc>
      </w:tr>
      <w:tr w:rsidR="00D048A8" w14:paraId="50FA9C95" w14:textId="77777777">
        <w:tc>
          <w:tcPr>
            <w:tcW w:w="0" w:type="auto"/>
          </w:tcPr>
          <w:p w14:paraId="6A9E2C85" w14:textId="77777777" w:rsidR="00D048A8" w:rsidRDefault="00000000">
            <w:pPr>
              <w:pStyle w:val="Compact"/>
            </w:pPr>
            <w:r>
              <w:t>7</w:t>
            </w:r>
          </w:p>
        </w:tc>
        <w:tc>
          <w:tcPr>
            <w:tcW w:w="0" w:type="auto"/>
          </w:tcPr>
          <w:p w14:paraId="511ED47D" w14:textId="77777777" w:rsidR="00D048A8" w:rsidRDefault="00000000">
            <w:pPr>
              <w:pStyle w:val="Compact"/>
            </w:pPr>
            <w:r>
              <w:t>Metals consolidation, reversible reactions and equilibrium</w:t>
            </w:r>
          </w:p>
        </w:tc>
        <w:tc>
          <w:tcPr>
            <w:tcW w:w="0" w:type="auto"/>
          </w:tcPr>
          <w:p w14:paraId="26CAA803" w14:textId="77777777" w:rsidR="00D048A8" w:rsidRDefault="00000000">
            <w:pPr>
              <w:pStyle w:val="Compact"/>
            </w:pPr>
            <w:r>
              <w:t>Extraction, uses, steels and alloys; reversible examples, dynamic equilibrium, temperature, pressure and catalyst effects.</w:t>
            </w:r>
          </w:p>
        </w:tc>
        <w:tc>
          <w:tcPr>
            <w:tcW w:w="0" w:type="auto"/>
          </w:tcPr>
          <w:p w14:paraId="479C4472" w14:textId="77777777" w:rsidR="00D048A8" w:rsidRDefault="00000000">
            <w:pPr>
              <w:pStyle w:val="Compact"/>
            </w:pPr>
            <w:r>
              <w:t>Prediction and explanation questions.</w:t>
            </w:r>
          </w:p>
        </w:tc>
      </w:tr>
      <w:tr w:rsidR="00D048A8" w14:paraId="30E99182" w14:textId="77777777">
        <w:tc>
          <w:tcPr>
            <w:tcW w:w="0" w:type="auto"/>
          </w:tcPr>
          <w:p w14:paraId="3955F1CC" w14:textId="77777777" w:rsidR="00D048A8" w:rsidRDefault="00000000">
            <w:pPr>
              <w:pStyle w:val="Compact"/>
            </w:pPr>
            <w:r>
              <w:t>8</w:t>
            </w:r>
          </w:p>
        </w:tc>
        <w:tc>
          <w:tcPr>
            <w:tcW w:w="0" w:type="auto"/>
          </w:tcPr>
          <w:p w14:paraId="3129E7A4" w14:textId="77777777" w:rsidR="00D048A8" w:rsidRDefault="00000000">
            <w:pPr>
              <w:pStyle w:val="Compact"/>
            </w:pPr>
            <w:r>
              <w:t>Organic core chemistry</w:t>
            </w:r>
          </w:p>
        </w:tc>
        <w:tc>
          <w:tcPr>
            <w:tcW w:w="0" w:type="auto"/>
          </w:tcPr>
          <w:p w14:paraId="2FA851D3" w14:textId="77777777" w:rsidR="00D048A8" w:rsidRDefault="00000000">
            <w:pPr>
              <w:pStyle w:val="Compact"/>
            </w:pPr>
            <w:r>
              <w:t>Formula types, naming, crude oil, combustion and pollutants, why carbon monoxide is poisonous, cracking conditions, alkanes and alkenes.</w:t>
            </w:r>
          </w:p>
        </w:tc>
        <w:tc>
          <w:tcPr>
            <w:tcW w:w="0" w:type="auto"/>
          </w:tcPr>
          <w:p w14:paraId="6757DDEC" w14:textId="77777777" w:rsidR="00D048A8" w:rsidRDefault="00000000">
            <w:pPr>
              <w:pStyle w:val="Compact"/>
            </w:pPr>
            <w:r>
              <w:t>Organic structures, equations and applications.</w:t>
            </w:r>
          </w:p>
        </w:tc>
      </w:tr>
      <w:tr w:rsidR="00D048A8" w14:paraId="41250206" w14:textId="77777777">
        <w:tc>
          <w:tcPr>
            <w:tcW w:w="0" w:type="auto"/>
          </w:tcPr>
          <w:p w14:paraId="0B7FFBDA" w14:textId="77777777" w:rsidR="00D048A8" w:rsidRDefault="00000000">
            <w:pPr>
              <w:pStyle w:val="Compact"/>
            </w:pPr>
            <w:r>
              <w:t>9</w:t>
            </w:r>
          </w:p>
        </w:tc>
        <w:tc>
          <w:tcPr>
            <w:tcW w:w="0" w:type="auto"/>
          </w:tcPr>
          <w:p w14:paraId="47ED8295" w14:textId="77777777" w:rsidR="00D048A8" w:rsidRDefault="00000000">
            <w:pPr>
              <w:pStyle w:val="Compact"/>
            </w:pPr>
            <w:r>
              <w:t>Extended organic chemistry and polymers</w:t>
            </w:r>
          </w:p>
        </w:tc>
        <w:tc>
          <w:tcPr>
            <w:tcW w:w="0" w:type="auto"/>
          </w:tcPr>
          <w:p w14:paraId="7DB7644B" w14:textId="77777777" w:rsidR="00D048A8" w:rsidRDefault="00000000">
            <w:pPr>
              <w:pStyle w:val="Compact"/>
            </w:pPr>
            <w:r>
              <w:t>Alcohols and three ethanol oxidation routes, fermentation, carboxylic acids, esters, polymer burning hazards and named condensation-polymer examples.</w:t>
            </w:r>
          </w:p>
        </w:tc>
        <w:tc>
          <w:tcPr>
            <w:tcW w:w="0" w:type="auto"/>
          </w:tcPr>
          <w:p w14:paraId="7F8F8D19" w14:textId="77777777" w:rsidR="00D048A8" w:rsidRDefault="00000000">
            <w:pPr>
              <w:pStyle w:val="Compact"/>
            </w:pPr>
            <w:r>
              <w:t>Reaction conditions, structures and polymer deductions.</w:t>
            </w:r>
          </w:p>
        </w:tc>
      </w:tr>
      <w:tr w:rsidR="00D048A8" w14:paraId="681B1DA9" w14:textId="77777777">
        <w:tc>
          <w:tcPr>
            <w:tcW w:w="0" w:type="auto"/>
          </w:tcPr>
          <w:p w14:paraId="43CB8974" w14:textId="77777777" w:rsidR="00D048A8" w:rsidRDefault="00000000">
            <w:pPr>
              <w:pStyle w:val="Compact"/>
            </w:pPr>
            <w:r>
              <w:t>10</w:t>
            </w:r>
          </w:p>
        </w:tc>
        <w:tc>
          <w:tcPr>
            <w:tcW w:w="0" w:type="auto"/>
          </w:tcPr>
          <w:p w14:paraId="726508D8" w14:textId="77777777" w:rsidR="00D048A8" w:rsidRDefault="00000000">
            <w:pPr>
              <w:pStyle w:val="Compact"/>
            </w:pPr>
            <w:r>
              <w:t>Compulsory Paper 2 C content and practical synthesis</w:t>
            </w:r>
          </w:p>
        </w:tc>
        <w:tc>
          <w:tcPr>
            <w:tcW w:w="0" w:type="auto"/>
          </w:tcPr>
          <w:p w14:paraId="29114147" w14:textId="77777777" w:rsidR="00D048A8" w:rsidRDefault="00000000">
            <w:pPr>
              <w:pStyle w:val="Compact"/>
            </w:pPr>
            <w:r>
              <w:t>All C-marked content (compulsory for 4CH1), plus unfamiliar practical, graph, data and calculation contexts.</w:t>
            </w:r>
          </w:p>
        </w:tc>
        <w:tc>
          <w:tcPr>
            <w:tcW w:w="0" w:type="auto"/>
          </w:tcPr>
          <w:p w14:paraId="16020F8C" w14:textId="77777777" w:rsidR="00D048A8" w:rsidRDefault="00000000">
            <w:pPr>
              <w:pStyle w:val="Compact"/>
            </w:pPr>
            <w:r>
              <w:t>Paper 2 mini-mock and targeted corrections.</w:t>
            </w:r>
          </w:p>
        </w:tc>
      </w:tr>
      <w:tr w:rsidR="00D048A8" w14:paraId="4DD62B5B" w14:textId="77777777">
        <w:tc>
          <w:tcPr>
            <w:tcW w:w="0" w:type="auto"/>
          </w:tcPr>
          <w:p w14:paraId="734DD840" w14:textId="77777777" w:rsidR="00D048A8" w:rsidRDefault="00000000">
            <w:pPr>
              <w:pStyle w:val="Compact"/>
            </w:pPr>
            <w:r>
              <w:t>11</w:t>
            </w:r>
          </w:p>
        </w:tc>
        <w:tc>
          <w:tcPr>
            <w:tcW w:w="0" w:type="auto"/>
          </w:tcPr>
          <w:p w14:paraId="0C6DF2C2" w14:textId="77777777" w:rsidR="00D048A8" w:rsidRDefault="00000000">
            <w:pPr>
              <w:pStyle w:val="Compact"/>
            </w:pPr>
            <w:r>
              <w:t>Paper 1 core consolidation</w:t>
            </w:r>
          </w:p>
        </w:tc>
        <w:tc>
          <w:tcPr>
            <w:tcW w:w="0" w:type="auto"/>
          </w:tcPr>
          <w:p w14:paraId="7106B857" w14:textId="77777777" w:rsidR="00D048A8" w:rsidRDefault="00000000">
            <w:pPr>
              <w:pStyle w:val="Compact"/>
            </w:pPr>
            <w:r>
              <w:t>All non-C content, core practicals, calculations, equations and command words.</w:t>
            </w:r>
          </w:p>
        </w:tc>
        <w:tc>
          <w:tcPr>
            <w:tcW w:w="0" w:type="auto"/>
          </w:tcPr>
          <w:p w14:paraId="29DAE6D4" w14:textId="77777777" w:rsidR="00D048A8" w:rsidRDefault="00000000">
            <w:pPr>
              <w:pStyle w:val="Compact"/>
            </w:pPr>
            <w:r>
              <w:t>Full 2-hour Paper 1C and correction log.</w:t>
            </w:r>
          </w:p>
        </w:tc>
      </w:tr>
      <w:tr w:rsidR="00D048A8" w14:paraId="257115A0" w14:textId="77777777">
        <w:tc>
          <w:tcPr>
            <w:tcW w:w="0" w:type="auto"/>
          </w:tcPr>
          <w:p w14:paraId="2C4A21D2" w14:textId="77777777" w:rsidR="00D048A8" w:rsidRDefault="00000000">
            <w:pPr>
              <w:pStyle w:val="Compact"/>
            </w:pPr>
            <w:r>
              <w:t>12</w:t>
            </w:r>
          </w:p>
        </w:tc>
        <w:tc>
          <w:tcPr>
            <w:tcW w:w="0" w:type="auto"/>
          </w:tcPr>
          <w:p w14:paraId="33002E03" w14:textId="77777777" w:rsidR="00D048A8" w:rsidRDefault="00000000">
            <w:pPr>
              <w:pStyle w:val="Compact"/>
            </w:pPr>
            <w:r>
              <w:t>Paper 2 consolidation and weak-topic repair</w:t>
            </w:r>
          </w:p>
        </w:tc>
        <w:tc>
          <w:tcPr>
            <w:tcW w:w="0" w:type="auto"/>
          </w:tcPr>
          <w:p w14:paraId="28F1EFD3" w14:textId="77777777" w:rsidR="00D048A8" w:rsidRDefault="00000000">
            <w:pPr>
              <w:pStyle w:val="Compact"/>
            </w:pPr>
            <w:r>
              <w:t>All content, compulsory C statements, practical design, graph/data skills and top five weak areas.</w:t>
            </w:r>
          </w:p>
        </w:tc>
        <w:tc>
          <w:tcPr>
            <w:tcW w:w="0" w:type="auto"/>
          </w:tcPr>
          <w:p w14:paraId="648A371C" w14:textId="77777777" w:rsidR="00D048A8" w:rsidRDefault="00000000">
            <w:pPr>
              <w:pStyle w:val="Compact"/>
            </w:pPr>
            <w:r>
              <w:t>Full 1-hour 15-minute Paper 2C and final repair.</w:t>
            </w:r>
          </w:p>
        </w:tc>
      </w:tr>
    </w:tbl>
    <w:p w14:paraId="3411E41E" w14:textId="77777777" w:rsidR="00064A36" w:rsidRDefault="00064A36">
      <w:pPr>
        <w:pStyle w:val="Heading1"/>
      </w:pPr>
      <w:bookmarkStart w:id="7" w:name="detailed-weekly-timetable"/>
      <w:bookmarkEnd w:id="6"/>
    </w:p>
    <w:p w14:paraId="3556924F" w14:textId="77777777" w:rsidR="00064A36" w:rsidRDefault="00064A36">
      <w:pPr>
        <w:rPr>
          <w:rFonts w:asciiTheme="majorHAnsi" w:eastAsiaTheme="majorEastAsia" w:hAnsiTheme="majorHAnsi" w:cstheme="majorBidi"/>
          <w:b/>
          <w:bCs/>
          <w:color w:val="1F4E5F"/>
          <w:sz w:val="32"/>
          <w:szCs w:val="32"/>
        </w:rPr>
      </w:pPr>
      <w:r>
        <w:br w:type="page"/>
      </w:r>
    </w:p>
    <w:p w14:paraId="7E57568A" w14:textId="2D692253" w:rsidR="00D048A8" w:rsidRDefault="00000000">
      <w:pPr>
        <w:pStyle w:val="Heading1"/>
      </w:pPr>
      <w:r>
        <w:lastRenderedPageBreak/>
        <w:t>Detailed weekly timetable</w:t>
      </w:r>
    </w:p>
    <w:p w14:paraId="779FEDE8" w14:textId="77777777" w:rsidR="00D048A8" w:rsidRDefault="00000000">
      <w:pPr>
        <w:pStyle w:val="Heading2"/>
      </w:pPr>
      <w:bookmarkStart w:id="8" w:name="X72f56aaed64c97fa644dde371a023e4c5b1bc0d"/>
      <w:r>
        <w:t>Week 1: States, mixtures, atomic structure and the Periodic Table</w:t>
      </w:r>
    </w:p>
    <w:tbl>
      <w:tblPr>
        <w:tblStyle w:val="Table"/>
        <w:tblW w:w="5000" w:type="pct"/>
        <w:tblLook w:val="0020" w:firstRow="1" w:lastRow="0" w:firstColumn="0" w:lastColumn="0" w:noHBand="0" w:noVBand="0"/>
      </w:tblPr>
      <w:tblGrid>
        <w:gridCol w:w="1212"/>
        <w:gridCol w:w="8138"/>
      </w:tblGrid>
      <w:tr w:rsidR="00D048A8" w14:paraId="35177D69"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4D76CE33" w14:textId="77777777" w:rsidR="00D048A8" w:rsidRDefault="00000000">
            <w:pPr>
              <w:pStyle w:val="Compact"/>
            </w:pPr>
            <w:r>
              <w:rPr>
                <w:bCs/>
              </w:rPr>
              <w:t>Session</w:t>
            </w:r>
          </w:p>
        </w:tc>
        <w:tc>
          <w:tcPr>
            <w:tcW w:w="4352" w:type="pct"/>
          </w:tcPr>
          <w:p w14:paraId="61D14A2D" w14:textId="77777777" w:rsidR="00D048A8" w:rsidRDefault="00000000">
            <w:pPr>
              <w:pStyle w:val="Compact"/>
            </w:pPr>
            <w:r>
              <w:rPr>
                <w:bCs/>
              </w:rPr>
              <w:t>Focus</w:t>
            </w:r>
          </w:p>
        </w:tc>
      </w:tr>
      <w:tr w:rsidR="00D048A8" w14:paraId="3A799742" w14:textId="77777777" w:rsidTr="00064A36">
        <w:tc>
          <w:tcPr>
            <w:tcW w:w="648" w:type="pct"/>
          </w:tcPr>
          <w:p w14:paraId="6132EF8C" w14:textId="77777777" w:rsidR="00D048A8" w:rsidRDefault="00000000">
            <w:pPr>
              <w:pStyle w:val="Compact"/>
            </w:pPr>
            <w:r>
              <w:t>Session 1</w:t>
            </w:r>
          </w:p>
        </w:tc>
        <w:tc>
          <w:tcPr>
            <w:tcW w:w="4352" w:type="pct"/>
          </w:tcPr>
          <w:p w14:paraId="7A1CB5DB" w14:textId="77777777" w:rsidR="00D048A8" w:rsidRDefault="00000000">
            <w:pPr>
              <w:pStyle w:val="Compact"/>
            </w:pPr>
            <w:r>
              <w:t>Particle model, state changes, diffusion, solutions, saturation and C content: solubility curves</w:t>
            </w:r>
          </w:p>
        </w:tc>
      </w:tr>
      <w:tr w:rsidR="00D048A8" w14:paraId="4417A777" w14:textId="77777777" w:rsidTr="00064A36">
        <w:tc>
          <w:tcPr>
            <w:tcW w:w="648" w:type="pct"/>
          </w:tcPr>
          <w:p w14:paraId="65AC8CD3" w14:textId="77777777" w:rsidR="00D048A8" w:rsidRDefault="00000000">
            <w:pPr>
              <w:pStyle w:val="Compact"/>
            </w:pPr>
            <w:r>
              <w:t>Session 2</w:t>
            </w:r>
          </w:p>
        </w:tc>
        <w:tc>
          <w:tcPr>
            <w:tcW w:w="4352" w:type="pct"/>
          </w:tcPr>
          <w:p w14:paraId="27A3704B" w14:textId="77777777" w:rsidR="00D048A8" w:rsidRDefault="00000000">
            <w:pPr>
              <w:pStyle w:val="Compact"/>
            </w:pPr>
            <w:r>
              <w:t>Elements, compounds, mixtures, purity, separation methods, chromatography and Rf values</w:t>
            </w:r>
          </w:p>
        </w:tc>
      </w:tr>
      <w:tr w:rsidR="00D048A8" w14:paraId="6D831976" w14:textId="77777777" w:rsidTr="00064A36">
        <w:tc>
          <w:tcPr>
            <w:tcW w:w="648" w:type="pct"/>
          </w:tcPr>
          <w:p w14:paraId="5A805F3D" w14:textId="77777777" w:rsidR="00D048A8" w:rsidRDefault="00000000">
            <w:pPr>
              <w:pStyle w:val="Compact"/>
            </w:pPr>
            <w:r>
              <w:t>Session 3</w:t>
            </w:r>
          </w:p>
        </w:tc>
        <w:tc>
          <w:tcPr>
            <w:tcW w:w="4352" w:type="pct"/>
          </w:tcPr>
          <w:p w14:paraId="09D28D4B" w14:textId="77777777" w:rsidR="00D048A8" w:rsidRDefault="00000000">
            <w:pPr>
              <w:pStyle w:val="Compact"/>
            </w:pPr>
            <w:r>
              <w:t>Atoms, subatomic particles, atomic/mass number, isotopes and relative atomic mass</w:t>
            </w:r>
          </w:p>
        </w:tc>
      </w:tr>
      <w:tr w:rsidR="00D048A8" w14:paraId="36237816" w14:textId="77777777" w:rsidTr="00064A36">
        <w:tc>
          <w:tcPr>
            <w:tcW w:w="648" w:type="pct"/>
          </w:tcPr>
          <w:p w14:paraId="5974ABF1" w14:textId="77777777" w:rsidR="00D048A8" w:rsidRDefault="00000000">
            <w:pPr>
              <w:pStyle w:val="Compact"/>
            </w:pPr>
            <w:r>
              <w:t>Session 4</w:t>
            </w:r>
          </w:p>
        </w:tc>
        <w:tc>
          <w:tcPr>
            <w:tcW w:w="4352" w:type="pct"/>
          </w:tcPr>
          <w:p w14:paraId="6BF521ED" w14:textId="77777777" w:rsidR="00D048A8" w:rsidRDefault="00000000">
            <w:pPr>
              <w:pStyle w:val="Compact"/>
            </w:pPr>
            <w:r>
              <w:t>Periodic Table arrangement, first-20 electronic configurations, noble gases, and classifying metals/non-metals using conductivity and acidic/basic oxides</w:t>
            </w:r>
          </w:p>
        </w:tc>
      </w:tr>
      <w:tr w:rsidR="00D048A8" w14:paraId="3AAF612A" w14:textId="77777777" w:rsidTr="00064A36">
        <w:tc>
          <w:tcPr>
            <w:tcW w:w="648" w:type="pct"/>
          </w:tcPr>
          <w:p w14:paraId="09C2A88E" w14:textId="77777777" w:rsidR="00D048A8" w:rsidRDefault="00000000">
            <w:pPr>
              <w:pStyle w:val="Compact"/>
            </w:pPr>
            <w:r>
              <w:t>Session 5</w:t>
            </w:r>
          </w:p>
        </w:tc>
        <w:tc>
          <w:tcPr>
            <w:tcW w:w="4352" w:type="pct"/>
          </w:tcPr>
          <w:p w14:paraId="0BC90AC8" w14:textId="77777777" w:rsidR="00D048A8" w:rsidRDefault="00000000">
            <w:pPr>
              <w:pStyle w:val="Compact"/>
            </w:pPr>
            <w:r>
              <w:t>Mixed exam questions plus the solubility and chromatography investigations</w:t>
            </w:r>
          </w:p>
        </w:tc>
      </w:tr>
    </w:tbl>
    <w:p w14:paraId="752F5F2C" w14:textId="77777777" w:rsidR="00D048A8" w:rsidRDefault="00000000">
      <w:pPr>
        <w:pStyle w:val="BodyText"/>
      </w:pPr>
      <w:r>
        <w:rPr>
          <w:b/>
          <w:bCs/>
        </w:rPr>
        <w:t>Include:</w:t>
      </w:r>
      <w:r>
        <w:t xml:space="preserve"> Particle model and changes of state; diffusion; solutions and solubility; elements, compounds and mixtures; purity; separation methods; chromatography and Rf; atomic structure, isotopes, relative atomic mass, electronic configurations, Periodic Table patterns, and classifying metals/non-metals using electrical conductivity and oxide character.</w:t>
      </w:r>
    </w:p>
    <w:p w14:paraId="35630FCC" w14:textId="77777777" w:rsidR="00D048A8" w:rsidRDefault="00000000">
      <w:pPr>
        <w:pStyle w:val="BodyText"/>
      </w:pPr>
      <w:r>
        <w:rPr>
          <w:b/>
          <w:bCs/>
        </w:rPr>
        <w:t>Exam practice:</w:t>
      </w:r>
      <w:r>
        <w:t xml:space="preserve"> Short diagnostic plus data, diagram and explanation questions on particles, separation, atoms and the Periodic Table.</w:t>
      </w:r>
    </w:p>
    <w:p w14:paraId="3461E5D8" w14:textId="77777777" w:rsidR="00D048A8" w:rsidRDefault="00000000">
      <w:pPr>
        <w:pStyle w:val="BodyText"/>
      </w:pPr>
      <w:r>
        <w:rPr>
          <w:b/>
          <w:bCs/>
        </w:rPr>
        <w:t>Compulsory C content:</w:t>
      </w:r>
      <w:r>
        <w:t xml:space="preserve"> Solubility in g per 100 g of solvent, plotting and interpreting solubility curves, and the solubility investigation.</w:t>
      </w:r>
    </w:p>
    <w:p w14:paraId="2ABB560E" w14:textId="77777777" w:rsidR="00D048A8" w:rsidRDefault="00000000">
      <w:pPr>
        <w:pStyle w:val="Heading2"/>
      </w:pPr>
      <w:bookmarkStart w:id="9" w:name="X002eb4da7a585a8377238af4299c6159933afae"/>
      <w:bookmarkEnd w:id="8"/>
      <w:r>
        <w:t>Week 2: Ionic, covalent and metallic bonding; electrolysis</w:t>
      </w:r>
    </w:p>
    <w:tbl>
      <w:tblPr>
        <w:tblStyle w:val="Table"/>
        <w:tblW w:w="5000" w:type="pct"/>
        <w:tblLook w:val="0020" w:firstRow="1" w:lastRow="0" w:firstColumn="0" w:lastColumn="0" w:noHBand="0" w:noVBand="0"/>
      </w:tblPr>
      <w:tblGrid>
        <w:gridCol w:w="1212"/>
        <w:gridCol w:w="8138"/>
      </w:tblGrid>
      <w:tr w:rsidR="00D048A8" w14:paraId="469C7E08"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6FE10E9B" w14:textId="77777777" w:rsidR="00D048A8" w:rsidRDefault="00000000">
            <w:pPr>
              <w:pStyle w:val="Compact"/>
            </w:pPr>
            <w:r>
              <w:rPr>
                <w:bCs/>
              </w:rPr>
              <w:t>Session</w:t>
            </w:r>
          </w:p>
        </w:tc>
        <w:tc>
          <w:tcPr>
            <w:tcW w:w="4352" w:type="pct"/>
          </w:tcPr>
          <w:p w14:paraId="27FA4101" w14:textId="77777777" w:rsidR="00D048A8" w:rsidRDefault="00000000">
            <w:pPr>
              <w:pStyle w:val="Compact"/>
            </w:pPr>
            <w:r>
              <w:rPr>
                <w:bCs/>
              </w:rPr>
              <w:t>Focus</w:t>
            </w:r>
          </w:p>
        </w:tc>
      </w:tr>
      <w:tr w:rsidR="00D048A8" w14:paraId="37E69957" w14:textId="77777777" w:rsidTr="00064A36">
        <w:tc>
          <w:tcPr>
            <w:tcW w:w="648" w:type="pct"/>
          </w:tcPr>
          <w:p w14:paraId="7C9BDB5C" w14:textId="77777777" w:rsidR="00D048A8" w:rsidRDefault="00000000">
            <w:pPr>
              <w:pStyle w:val="Compact"/>
            </w:pPr>
            <w:r>
              <w:t>Session 1</w:t>
            </w:r>
          </w:p>
        </w:tc>
        <w:tc>
          <w:tcPr>
            <w:tcW w:w="4352" w:type="pct"/>
          </w:tcPr>
          <w:p w14:paraId="023B4C31" w14:textId="77777777" w:rsidR="00D048A8" w:rsidRDefault="00000000">
            <w:pPr>
              <w:pStyle w:val="Compact"/>
            </w:pPr>
            <w:r>
              <w:t>Ion formation, common ion charges, formulae and ionic dot-and-cross diagrams</w:t>
            </w:r>
          </w:p>
        </w:tc>
      </w:tr>
      <w:tr w:rsidR="00D048A8" w14:paraId="71E32A91" w14:textId="77777777" w:rsidTr="00064A36">
        <w:tc>
          <w:tcPr>
            <w:tcW w:w="648" w:type="pct"/>
          </w:tcPr>
          <w:p w14:paraId="24957886" w14:textId="77777777" w:rsidR="00D048A8" w:rsidRDefault="00000000">
            <w:pPr>
              <w:pStyle w:val="Compact"/>
            </w:pPr>
            <w:r>
              <w:t>Session 2</w:t>
            </w:r>
          </w:p>
        </w:tc>
        <w:tc>
          <w:tcPr>
            <w:tcW w:w="4352" w:type="pct"/>
          </w:tcPr>
          <w:p w14:paraId="153D75F6" w14:textId="77777777" w:rsidR="00D048A8" w:rsidRDefault="00000000">
            <w:pPr>
              <w:pStyle w:val="Compact"/>
            </w:pPr>
            <w:r>
              <w:t>Ionic lattices, melting/boiling points and electrical conductivity</w:t>
            </w:r>
          </w:p>
        </w:tc>
      </w:tr>
      <w:tr w:rsidR="00D048A8" w14:paraId="0AF4B7BC" w14:textId="77777777" w:rsidTr="00064A36">
        <w:tc>
          <w:tcPr>
            <w:tcW w:w="648" w:type="pct"/>
          </w:tcPr>
          <w:p w14:paraId="32E4F277" w14:textId="77777777" w:rsidR="00D048A8" w:rsidRDefault="00000000">
            <w:pPr>
              <w:pStyle w:val="Compact"/>
            </w:pPr>
            <w:r>
              <w:t>Session 3</w:t>
            </w:r>
          </w:p>
        </w:tc>
        <w:tc>
          <w:tcPr>
            <w:tcW w:w="4352" w:type="pct"/>
          </w:tcPr>
          <w:p w14:paraId="14368764" w14:textId="77777777" w:rsidR="00D048A8" w:rsidRDefault="00000000">
            <w:pPr>
              <w:pStyle w:val="Compact"/>
            </w:pPr>
            <w:r>
              <w:t>Covalent bonding and dot-and-cross diagrams; simple molecules; relative molecular mass and melting/boiling trends; giant structures, diamond, graphite and C60</w:t>
            </w:r>
          </w:p>
        </w:tc>
      </w:tr>
      <w:tr w:rsidR="00D048A8" w14:paraId="5776F94F" w14:textId="77777777" w:rsidTr="00064A36">
        <w:tc>
          <w:tcPr>
            <w:tcW w:w="648" w:type="pct"/>
          </w:tcPr>
          <w:p w14:paraId="693967CF" w14:textId="77777777" w:rsidR="00D048A8" w:rsidRDefault="00000000">
            <w:pPr>
              <w:pStyle w:val="Compact"/>
            </w:pPr>
            <w:r>
              <w:t>Session 4</w:t>
            </w:r>
          </w:p>
        </w:tc>
        <w:tc>
          <w:tcPr>
            <w:tcW w:w="4352" w:type="pct"/>
          </w:tcPr>
          <w:p w14:paraId="5A505919" w14:textId="77777777" w:rsidR="00D048A8" w:rsidRDefault="00000000">
            <w:pPr>
              <w:pStyle w:val="Compact"/>
            </w:pPr>
            <w:r>
              <w:t>C content: metallic lattices and bonding; electrolysis of molten lead(II) bromide and aqueous sodium chloride</w:t>
            </w:r>
          </w:p>
        </w:tc>
      </w:tr>
      <w:tr w:rsidR="00D048A8" w14:paraId="1433E008" w14:textId="77777777" w:rsidTr="00064A36">
        <w:tc>
          <w:tcPr>
            <w:tcW w:w="648" w:type="pct"/>
          </w:tcPr>
          <w:p w14:paraId="0A4734C1" w14:textId="77777777" w:rsidR="00D048A8" w:rsidRDefault="00000000">
            <w:pPr>
              <w:pStyle w:val="Compact"/>
            </w:pPr>
            <w:r>
              <w:t>Session 5</w:t>
            </w:r>
          </w:p>
        </w:tc>
        <w:tc>
          <w:tcPr>
            <w:tcW w:w="4352" w:type="pct"/>
          </w:tcPr>
          <w:p w14:paraId="68BF768D" w14:textId="77777777" w:rsidR="00D048A8" w:rsidRDefault="00000000">
            <w:pPr>
              <w:pStyle w:val="Compact"/>
            </w:pPr>
            <w:r>
              <w:t>Electrolysis of dilute sulfuric acid and copper(II) sulfate; product prediction, gas tests, half-equations and mixed structure-property questions</w:t>
            </w:r>
          </w:p>
        </w:tc>
      </w:tr>
    </w:tbl>
    <w:p w14:paraId="25266076" w14:textId="77777777" w:rsidR="00D048A8" w:rsidRDefault="00000000">
      <w:pPr>
        <w:pStyle w:val="BodyText"/>
      </w:pPr>
      <w:r>
        <w:rPr>
          <w:b/>
          <w:bCs/>
        </w:rPr>
        <w:t>Include:</w:t>
      </w:r>
      <w:r>
        <w:t xml:space="preserve"> Ion formation and charges, formulae, ionic dot-and-cross diagrams and lattice properties; covalent bonding and dot-and-cross diagrams, simple molecules, relative </w:t>
      </w:r>
      <w:r>
        <w:lastRenderedPageBreak/>
        <w:t xml:space="preserve">molecular mass trends, giant structures, diamond, graphite and C60; metallic bonding; electrolysis of molten </w:t>
      </w:r>
      <w:proofErr w:type="gramStart"/>
      <w:r>
        <w:t>lead(</w:t>
      </w:r>
      <w:proofErr w:type="gramEnd"/>
      <w:r>
        <w:t xml:space="preserve">II) bromide and aqueous sodium chloride, dilute sulfuric acid and </w:t>
      </w:r>
      <w:proofErr w:type="gramStart"/>
      <w:r>
        <w:t>copper(</w:t>
      </w:r>
      <w:proofErr w:type="gramEnd"/>
      <w:r>
        <w:t>II) sulfate.</w:t>
      </w:r>
    </w:p>
    <w:p w14:paraId="4C4F4244" w14:textId="77777777" w:rsidR="00D048A8" w:rsidRDefault="00000000">
      <w:pPr>
        <w:pStyle w:val="BodyText"/>
      </w:pPr>
      <w:r>
        <w:rPr>
          <w:b/>
          <w:bCs/>
        </w:rPr>
        <w:t>Exam practice:</w:t>
      </w:r>
      <w:r>
        <w:t xml:space="preserve"> Diagram interpretation and “explain the property” questions, with careful use of bond, intermolecular force, ion and electron vocabulary.</w:t>
      </w:r>
    </w:p>
    <w:p w14:paraId="17AE1BC6" w14:textId="77777777" w:rsidR="00D048A8" w:rsidRDefault="00000000">
      <w:pPr>
        <w:pStyle w:val="BodyText"/>
      </w:pPr>
      <w:r>
        <w:rPr>
          <w:b/>
          <w:bCs/>
        </w:rPr>
        <w:t>Compulsory C content:</w:t>
      </w:r>
      <w:r>
        <w:t xml:space="preserve"> Metallic lattices and bonding; molten and aqueous electrolysis; product prediction, half-equations and oxidation/reduction at electrodes.</w:t>
      </w:r>
    </w:p>
    <w:p w14:paraId="0D6C3215" w14:textId="77777777" w:rsidR="00D048A8" w:rsidRDefault="00000000">
      <w:pPr>
        <w:pStyle w:val="Heading2"/>
      </w:pPr>
      <w:bookmarkStart w:id="10" w:name="X7e6c395bd8e455be7e90c213d3bcff02aa455f2"/>
      <w:bookmarkEnd w:id="9"/>
      <w:r>
        <w:t>Week 3: Formulae, equations and quantitative chemistry</w:t>
      </w:r>
    </w:p>
    <w:tbl>
      <w:tblPr>
        <w:tblStyle w:val="Table"/>
        <w:tblW w:w="5000" w:type="pct"/>
        <w:tblLook w:val="0020" w:firstRow="1" w:lastRow="0" w:firstColumn="0" w:lastColumn="0" w:noHBand="0" w:noVBand="0"/>
      </w:tblPr>
      <w:tblGrid>
        <w:gridCol w:w="1169"/>
        <w:gridCol w:w="8181"/>
      </w:tblGrid>
      <w:tr w:rsidR="00D048A8" w14:paraId="5EDEBD91"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0AC9F71F" w14:textId="77777777" w:rsidR="00D048A8" w:rsidRDefault="00000000">
            <w:pPr>
              <w:pStyle w:val="Compact"/>
            </w:pPr>
            <w:r>
              <w:rPr>
                <w:bCs/>
              </w:rPr>
              <w:t>Session</w:t>
            </w:r>
          </w:p>
        </w:tc>
        <w:tc>
          <w:tcPr>
            <w:tcW w:w="0" w:type="auto"/>
          </w:tcPr>
          <w:p w14:paraId="011A092D" w14:textId="77777777" w:rsidR="00D048A8" w:rsidRDefault="00000000">
            <w:pPr>
              <w:pStyle w:val="Compact"/>
            </w:pPr>
            <w:r>
              <w:rPr>
                <w:bCs/>
              </w:rPr>
              <w:t>Focus</w:t>
            </w:r>
          </w:p>
        </w:tc>
      </w:tr>
      <w:tr w:rsidR="00D048A8" w14:paraId="6DD0A42E" w14:textId="77777777">
        <w:tc>
          <w:tcPr>
            <w:tcW w:w="0" w:type="auto"/>
          </w:tcPr>
          <w:p w14:paraId="221B42B0" w14:textId="77777777" w:rsidR="00D048A8" w:rsidRDefault="00000000">
            <w:pPr>
              <w:pStyle w:val="Compact"/>
            </w:pPr>
            <w:r>
              <w:t>Session 1</w:t>
            </w:r>
          </w:p>
        </w:tc>
        <w:tc>
          <w:tcPr>
            <w:tcW w:w="0" w:type="auto"/>
          </w:tcPr>
          <w:p w14:paraId="0ADA252B" w14:textId="77777777" w:rsidR="00D048A8" w:rsidRDefault="00000000">
            <w:pPr>
              <w:pStyle w:val="Compact"/>
            </w:pPr>
            <w:r>
              <w:t>Word equations, balanced symbol equations, state symbols, Ar and Mr</w:t>
            </w:r>
          </w:p>
        </w:tc>
      </w:tr>
      <w:tr w:rsidR="00D048A8" w14:paraId="3F2F5806" w14:textId="77777777">
        <w:tc>
          <w:tcPr>
            <w:tcW w:w="0" w:type="auto"/>
          </w:tcPr>
          <w:p w14:paraId="78377670" w14:textId="77777777" w:rsidR="00D048A8" w:rsidRDefault="00000000">
            <w:pPr>
              <w:pStyle w:val="Compact"/>
            </w:pPr>
            <w:r>
              <w:t>Session 2</w:t>
            </w:r>
          </w:p>
        </w:tc>
        <w:tc>
          <w:tcPr>
            <w:tcW w:w="0" w:type="auto"/>
          </w:tcPr>
          <w:p w14:paraId="02C79F1A" w14:textId="77777777" w:rsidR="00D048A8" w:rsidRDefault="00000000">
            <w:pPr>
              <w:pStyle w:val="Compact"/>
            </w:pPr>
            <w:r>
              <w:t>Moles and reacting masses from experimental data and chemical equations</w:t>
            </w:r>
          </w:p>
        </w:tc>
      </w:tr>
      <w:tr w:rsidR="00D048A8" w14:paraId="3D6094F7" w14:textId="77777777">
        <w:tc>
          <w:tcPr>
            <w:tcW w:w="0" w:type="auto"/>
          </w:tcPr>
          <w:p w14:paraId="1650C523" w14:textId="77777777" w:rsidR="00D048A8" w:rsidRDefault="00000000">
            <w:pPr>
              <w:pStyle w:val="Compact"/>
            </w:pPr>
            <w:r>
              <w:t>Session 3</w:t>
            </w:r>
          </w:p>
        </w:tc>
        <w:tc>
          <w:tcPr>
            <w:tcW w:w="0" w:type="auto"/>
          </w:tcPr>
          <w:p w14:paraId="33A789DC" w14:textId="77777777" w:rsidR="00D048A8" w:rsidRDefault="00000000">
            <w:pPr>
              <w:pStyle w:val="Compact"/>
            </w:pPr>
            <w:r>
              <w:t>Percentage yield; experimental formulae; empirical and molecular formulae</w:t>
            </w:r>
          </w:p>
        </w:tc>
      </w:tr>
      <w:tr w:rsidR="00D048A8" w14:paraId="166A008C" w14:textId="77777777">
        <w:tc>
          <w:tcPr>
            <w:tcW w:w="0" w:type="auto"/>
          </w:tcPr>
          <w:p w14:paraId="3D3F8B9E" w14:textId="77777777" w:rsidR="00D048A8" w:rsidRDefault="00000000">
            <w:pPr>
              <w:pStyle w:val="Compact"/>
            </w:pPr>
            <w:r>
              <w:t>Session 4</w:t>
            </w:r>
          </w:p>
        </w:tc>
        <w:tc>
          <w:tcPr>
            <w:tcW w:w="0" w:type="auto"/>
          </w:tcPr>
          <w:p w14:paraId="49DBF59A" w14:textId="77777777" w:rsidR="00D048A8" w:rsidRDefault="00000000">
            <w:pPr>
              <w:pStyle w:val="Compact"/>
            </w:pPr>
            <w:r>
              <w:t>Formula of a metal oxide practical and water of crystallisation calculations</w:t>
            </w:r>
          </w:p>
        </w:tc>
      </w:tr>
      <w:tr w:rsidR="00D048A8" w14:paraId="521D2DBB" w14:textId="77777777">
        <w:tc>
          <w:tcPr>
            <w:tcW w:w="0" w:type="auto"/>
          </w:tcPr>
          <w:p w14:paraId="7BA3A80A" w14:textId="77777777" w:rsidR="00D048A8" w:rsidRDefault="00000000">
            <w:pPr>
              <w:pStyle w:val="Compact"/>
            </w:pPr>
            <w:r>
              <w:t>Session 5</w:t>
            </w:r>
          </w:p>
        </w:tc>
        <w:tc>
          <w:tcPr>
            <w:tcW w:w="0" w:type="auto"/>
          </w:tcPr>
          <w:p w14:paraId="507275C7" w14:textId="77777777" w:rsidR="00D048A8" w:rsidRDefault="00000000">
            <w:pPr>
              <w:pStyle w:val="Compact"/>
            </w:pPr>
            <w:r>
              <w:t>C content: concentration in mol/dm³ and gas volumes using 24 dm³ mol⁻¹ at rtp</w:t>
            </w:r>
          </w:p>
        </w:tc>
      </w:tr>
    </w:tbl>
    <w:p w14:paraId="447041FD" w14:textId="77777777" w:rsidR="00D048A8" w:rsidRDefault="00000000">
      <w:pPr>
        <w:pStyle w:val="BodyText"/>
      </w:pPr>
      <w:r>
        <w:rPr>
          <w:b/>
          <w:bCs/>
        </w:rPr>
        <w:t>Include:</w:t>
      </w:r>
      <w:r>
        <w:t xml:space="preserve"> Word and balanced equations with state symbols; Mr, moles, reacting masses, percentage yield, experimental formulae, empirical and molecular formulae, and salts containing water of crystallisation.</w:t>
      </w:r>
    </w:p>
    <w:p w14:paraId="21A065B2" w14:textId="77777777" w:rsidR="00D048A8" w:rsidRDefault="00000000">
      <w:pPr>
        <w:pStyle w:val="BodyText"/>
      </w:pPr>
      <w:r>
        <w:rPr>
          <w:b/>
          <w:bCs/>
        </w:rPr>
        <w:t>Exam practice:</w:t>
      </w:r>
      <w:r>
        <w:t xml:space="preserve"> A mixed calculation set with clear working, unit conversions, sensible significant figures and checks against chemical equations.</w:t>
      </w:r>
    </w:p>
    <w:p w14:paraId="216A2EE3" w14:textId="77777777" w:rsidR="00D048A8" w:rsidRDefault="00000000">
      <w:pPr>
        <w:pStyle w:val="BodyText"/>
      </w:pPr>
      <w:r>
        <w:rPr>
          <w:b/>
          <w:bCs/>
        </w:rPr>
        <w:t>Compulsory C content:</w:t>
      </w:r>
      <w:r>
        <w:t xml:space="preserve"> Molar concentration in mol/dm³, gas volumes using 24 dm³ mol⁻¹ at rtp, and calculations linked to titration or gas-volume data.</w:t>
      </w:r>
    </w:p>
    <w:p w14:paraId="01959069" w14:textId="77777777" w:rsidR="00D048A8" w:rsidRDefault="00000000">
      <w:pPr>
        <w:pStyle w:val="Heading2"/>
      </w:pPr>
      <w:bookmarkStart w:id="11" w:name="X83980f677981954c93794b17caf94d3c572b256"/>
      <w:bookmarkEnd w:id="10"/>
      <w:r>
        <w:t>Week 4: Groups, atmosphere, reactivity and metals</w:t>
      </w:r>
    </w:p>
    <w:tbl>
      <w:tblPr>
        <w:tblStyle w:val="Table"/>
        <w:tblW w:w="5000" w:type="pct"/>
        <w:tblLook w:val="0020" w:firstRow="1" w:lastRow="0" w:firstColumn="0" w:lastColumn="0" w:noHBand="0" w:noVBand="0"/>
      </w:tblPr>
      <w:tblGrid>
        <w:gridCol w:w="1212"/>
        <w:gridCol w:w="8138"/>
      </w:tblGrid>
      <w:tr w:rsidR="00D048A8" w14:paraId="72BFD20A"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61D1CCBB" w14:textId="77777777" w:rsidR="00D048A8" w:rsidRDefault="00000000">
            <w:pPr>
              <w:pStyle w:val="Compact"/>
            </w:pPr>
            <w:r>
              <w:rPr>
                <w:bCs/>
              </w:rPr>
              <w:t>Session</w:t>
            </w:r>
          </w:p>
        </w:tc>
        <w:tc>
          <w:tcPr>
            <w:tcW w:w="4352" w:type="pct"/>
          </w:tcPr>
          <w:p w14:paraId="48A811CD" w14:textId="77777777" w:rsidR="00D048A8" w:rsidRDefault="00000000">
            <w:pPr>
              <w:pStyle w:val="Compact"/>
            </w:pPr>
            <w:r>
              <w:rPr>
                <w:bCs/>
              </w:rPr>
              <w:t>Focus</w:t>
            </w:r>
          </w:p>
        </w:tc>
      </w:tr>
      <w:tr w:rsidR="00D048A8" w14:paraId="08D8CADC" w14:textId="77777777" w:rsidTr="00064A36">
        <w:tc>
          <w:tcPr>
            <w:tcW w:w="648" w:type="pct"/>
          </w:tcPr>
          <w:p w14:paraId="43E9D167" w14:textId="77777777" w:rsidR="00D048A8" w:rsidRDefault="00000000">
            <w:pPr>
              <w:pStyle w:val="Compact"/>
            </w:pPr>
            <w:r>
              <w:t>Session 1</w:t>
            </w:r>
          </w:p>
        </w:tc>
        <w:tc>
          <w:tcPr>
            <w:tcW w:w="4352" w:type="pct"/>
          </w:tcPr>
          <w:p w14:paraId="7C133B59" w14:textId="77777777" w:rsidR="00D048A8" w:rsidRDefault="00000000">
            <w:pPr>
              <w:pStyle w:val="Compact"/>
            </w:pPr>
            <w:r>
              <w:t>Group 1 reactions/trends and C content: explanation using electronic configurations</w:t>
            </w:r>
          </w:p>
        </w:tc>
      </w:tr>
      <w:tr w:rsidR="00D048A8" w14:paraId="5F5E319A" w14:textId="77777777" w:rsidTr="00064A36">
        <w:tc>
          <w:tcPr>
            <w:tcW w:w="648" w:type="pct"/>
          </w:tcPr>
          <w:p w14:paraId="7FEB0168" w14:textId="77777777" w:rsidR="00D048A8" w:rsidRDefault="00000000">
            <w:pPr>
              <w:pStyle w:val="Compact"/>
            </w:pPr>
            <w:r>
              <w:t>Session 2</w:t>
            </w:r>
          </w:p>
        </w:tc>
        <w:tc>
          <w:tcPr>
            <w:tcW w:w="4352" w:type="pct"/>
          </w:tcPr>
          <w:p w14:paraId="75A1E86A" w14:textId="77777777" w:rsidR="00D048A8" w:rsidRDefault="00000000">
            <w:pPr>
              <w:pStyle w:val="Compact"/>
            </w:pPr>
            <w:r>
              <w:t>Group 7 colours/states/trends, halogen displacement and C content: electronic explanation</w:t>
            </w:r>
          </w:p>
        </w:tc>
      </w:tr>
      <w:tr w:rsidR="00D048A8" w14:paraId="1E177DB4" w14:textId="77777777" w:rsidTr="00064A36">
        <w:tc>
          <w:tcPr>
            <w:tcW w:w="648" w:type="pct"/>
          </w:tcPr>
          <w:p w14:paraId="3BA1CDF7" w14:textId="77777777" w:rsidR="00D048A8" w:rsidRDefault="00000000">
            <w:pPr>
              <w:pStyle w:val="Compact"/>
            </w:pPr>
            <w:r>
              <w:t>Session 3</w:t>
            </w:r>
          </w:p>
        </w:tc>
        <w:tc>
          <w:tcPr>
            <w:tcW w:w="4352" w:type="pct"/>
          </w:tcPr>
          <w:p w14:paraId="49676195" w14:textId="77777777" w:rsidR="00D048A8" w:rsidRDefault="00000000">
            <w:pPr>
              <w:pStyle w:val="Compact"/>
            </w:pPr>
            <w:r>
              <w:t>Air composition, oxygen percentage practical, combustion, carbonate decomposition, and carbon dioxide as a greenhouse gas linked to climate change</w:t>
            </w:r>
          </w:p>
        </w:tc>
      </w:tr>
      <w:tr w:rsidR="00D048A8" w14:paraId="3B226523" w14:textId="77777777" w:rsidTr="00064A36">
        <w:tc>
          <w:tcPr>
            <w:tcW w:w="648" w:type="pct"/>
          </w:tcPr>
          <w:p w14:paraId="063E1D70" w14:textId="77777777" w:rsidR="00D048A8" w:rsidRDefault="00000000">
            <w:pPr>
              <w:pStyle w:val="Compact"/>
            </w:pPr>
            <w:r>
              <w:lastRenderedPageBreak/>
              <w:t>Session 4</w:t>
            </w:r>
          </w:p>
        </w:tc>
        <w:tc>
          <w:tcPr>
            <w:tcW w:w="4352" w:type="pct"/>
          </w:tcPr>
          <w:p w14:paraId="17FC0A43" w14:textId="77777777" w:rsidR="00D048A8" w:rsidRDefault="00000000">
            <w:pPr>
              <w:pStyle w:val="Compact"/>
            </w:pPr>
            <w:r>
              <w:t>Reactivity series, water/acid/displacement evidence and redox terminology</w:t>
            </w:r>
          </w:p>
        </w:tc>
      </w:tr>
      <w:tr w:rsidR="00D048A8" w14:paraId="0821A115" w14:textId="77777777" w:rsidTr="00064A36">
        <w:tc>
          <w:tcPr>
            <w:tcW w:w="648" w:type="pct"/>
          </w:tcPr>
          <w:p w14:paraId="318EBD6B" w14:textId="77777777" w:rsidR="00D048A8" w:rsidRDefault="00000000">
            <w:pPr>
              <w:pStyle w:val="Compact"/>
            </w:pPr>
            <w:r>
              <w:t>Session 5</w:t>
            </w:r>
          </w:p>
        </w:tc>
        <w:tc>
          <w:tcPr>
            <w:tcW w:w="4352" w:type="pct"/>
          </w:tcPr>
          <w:p w14:paraId="4C057335" w14:textId="77777777" w:rsidR="00D048A8" w:rsidRDefault="00000000">
            <w:pPr>
              <w:pStyle w:val="Compact"/>
            </w:pPr>
            <w:r>
              <w:t>Rusting conditions; barrier methods, galvanising and sacrificial protection; mixed trend and experiment questions</w:t>
            </w:r>
          </w:p>
        </w:tc>
      </w:tr>
    </w:tbl>
    <w:p w14:paraId="0D2D5A87" w14:textId="77777777" w:rsidR="00D048A8" w:rsidRDefault="00000000">
      <w:pPr>
        <w:pStyle w:val="BodyText"/>
      </w:pPr>
      <w:r>
        <w:rPr>
          <w:b/>
          <w:bCs/>
        </w:rPr>
        <w:t>Include:</w:t>
      </w:r>
      <w:r>
        <w:t xml:space="preserve"> Group 1 and Group 7 properties and trends; halogen displacement; composition of air; oxygen-in-air experiments; combustion and thermal decomposition; carbon dioxide as a greenhouse gas and its possible contribution to climate change; reactivity series, displacement, rusting conditions and prevention, and redox.</w:t>
      </w:r>
    </w:p>
    <w:p w14:paraId="1FF6B3DA" w14:textId="77777777" w:rsidR="00D048A8" w:rsidRDefault="00000000">
      <w:pPr>
        <w:pStyle w:val="BodyText"/>
      </w:pPr>
      <w:r>
        <w:rPr>
          <w:b/>
          <w:bCs/>
        </w:rPr>
        <w:t>Exam practice:</w:t>
      </w:r>
      <w:r>
        <w:t xml:space="preserve"> Trend, observation, equation and experimental-evaluation questions, including evidence used to place metals or halogens in order.</w:t>
      </w:r>
    </w:p>
    <w:p w14:paraId="565E7E9F" w14:textId="77777777" w:rsidR="00D048A8" w:rsidRDefault="00000000">
      <w:pPr>
        <w:pStyle w:val="BodyText"/>
      </w:pPr>
      <w:r>
        <w:rPr>
          <w:b/>
          <w:bCs/>
        </w:rPr>
        <w:t>Compulsory C content:</w:t>
      </w:r>
      <w:r>
        <w:t xml:space="preserve"> Electronic explanations of Group 1 and Group 7 trends. Extraction, metal uses, steels and alloys are consolidated in Week 7 to keep this week manageable.</w:t>
      </w:r>
    </w:p>
    <w:p w14:paraId="022C7E18" w14:textId="77777777" w:rsidR="00D048A8" w:rsidRDefault="00000000">
      <w:pPr>
        <w:pStyle w:val="Heading2"/>
      </w:pPr>
      <w:bookmarkStart w:id="12" w:name="X37e512e68d5abd6930e1462f40305800f0d83d0"/>
      <w:bookmarkEnd w:id="11"/>
      <w:r>
        <w:t>Week 5: Acids, alkalis, salts and chemical tests</w:t>
      </w:r>
    </w:p>
    <w:tbl>
      <w:tblPr>
        <w:tblStyle w:val="Table"/>
        <w:tblW w:w="5000" w:type="pct"/>
        <w:tblLook w:val="0020" w:firstRow="1" w:lastRow="0" w:firstColumn="0" w:lastColumn="0" w:noHBand="0" w:noVBand="0"/>
      </w:tblPr>
      <w:tblGrid>
        <w:gridCol w:w="1212"/>
        <w:gridCol w:w="8138"/>
      </w:tblGrid>
      <w:tr w:rsidR="00D048A8" w14:paraId="6905C0FF"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7FEE1A82" w14:textId="77777777" w:rsidR="00D048A8" w:rsidRDefault="00000000">
            <w:pPr>
              <w:pStyle w:val="Compact"/>
            </w:pPr>
            <w:r>
              <w:rPr>
                <w:bCs/>
              </w:rPr>
              <w:t>Session</w:t>
            </w:r>
          </w:p>
        </w:tc>
        <w:tc>
          <w:tcPr>
            <w:tcW w:w="4352" w:type="pct"/>
          </w:tcPr>
          <w:p w14:paraId="6C7BEB7B" w14:textId="77777777" w:rsidR="00D048A8" w:rsidRDefault="00000000">
            <w:pPr>
              <w:pStyle w:val="Compact"/>
            </w:pPr>
            <w:r>
              <w:rPr>
                <w:bCs/>
              </w:rPr>
              <w:t>Focus</w:t>
            </w:r>
          </w:p>
        </w:tc>
      </w:tr>
      <w:tr w:rsidR="00D048A8" w14:paraId="793D200C" w14:textId="77777777" w:rsidTr="00064A36">
        <w:tc>
          <w:tcPr>
            <w:tcW w:w="648" w:type="pct"/>
          </w:tcPr>
          <w:p w14:paraId="1CC9E575" w14:textId="77777777" w:rsidR="00D048A8" w:rsidRDefault="00000000">
            <w:pPr>
              <w:pStyle w:val="Compact"/>
            </w:pPr>
            <w:r>
              <w:t>Session 1</w:t>
            </w:r>
          </w:p>
        </w:tc>
        <w:tc>
          <w:tcPr>
            <w:tcW w:w="4352" w:type="pct"/>
          </w:tcPr>
          <w:p w14:paraId="087485C9" w14:textId="77777777" w:rsidR="00D048A8" w:rsidRDefault="00000000">
            <w:pPr>
              <w:pStyle w:val="Compact"/>
            </w:pPr>
            <w:r>
              <w:t>Indicators, pH scale, acids/alkalis, hydrogen/hydroxide ions and neutralisation</w:t>
            </w:r>
          </w:p>
        </w:tc>
      </w:tr>
      <w:tr w:rsidR="00D048A8" w14:paraId="1610BBC2" w14:textId="77777777" w:rsidTr="00064A36">
        <w:tc>
          <w:tcPr>
            <w:tcW w:w="648" w:type="pct"/>
          </w:tcPr>
          <w:p w14:paraId="390356C2" w14:textId="77777777" w:rsidR="00D048A8" w:rsidRDefault="00000000">
            <w:pPr>
              <w:pStyle w:val="Compact"/>
            </w:pPr>
            <w:r>
              <w:t>Session 2</w:t>
            </w:r>
          </w:p>
        </w:tc>
        <w:tc>
          <w:tcPr>
            <w:tcW w:w="4352" w:type="pct"/>
          </w:tcPr>
          <w:p w14:paraId="5024279E" w14:textId="77777777" w:rsidR="00D048A8" w:rsidRDefault="00000000">
            <w:pPr>
              <w:pStyle w:val="Compact"/>
            </w:pPr>
            <w:r>
              <w:t>Solubility rules, proton transfer, acid/base definitions and salt-forming reactions</w:t>
            </w:r>
          </w:p>
        </w:tc>
      </w:tr>
      <w:tr w:rsidR="00D048A8" w14:paraId="36E3288B" w14:textId="77777777" w:rsidTr="00064A36">
        <w:tc>
          <w:tcPr>
            <w:tcW w:w="648" w:type="pct"/>
          </w:tcPr>
          <w:p w14:paraId="1AFFAF69" w14:textId="77777777" w:rsidR="00D048A8" w:rsidRDefault="00000000">
            <w:pPr>
              <w:pStyle w:val="Compact"/>
            </w:pPr>
            <w:r>
              <w:t>Session 3</w:t>
            </w:r>
          </w:p>
        </w:tc>
        <w:tc>
          <w:tcPr>
            <w:tcW w:w="4352" w:type="pct"/>
          </w:tcPr>
          <w:p w14:paraId="5DF90FE2" w14:textId="77777777" w:rsidR="00D048A8" w:rsidRDefault="00000000">
            <w:pPr>
              <w:pStyle w:val="Compact"/>
            </w:pPr>
            <w:r>
              <w:t>Soluble salt from an insoluble reactant and hydrated copper(II) sulfate practical</w:t>
            </w:r>
          </w:p>
        </w:tc>
      </w:tr>
      <w:tr w:rsidR="00D048A8" w14:paraId="294253D2" w14:textId="77777777" w:rsidTr="00064A36">
        <w:tc>
          <w:tcPr>
            <w:tcW w:w="648" w:type="pct"/>
          </w:tcPr>
          <w:p w14:paraId="4397355C" w14:textId="77777777" w:rsidR="00D048A8" w:rsidRDefault="00000000">
            <w:pPr>
              <w:pStyle w:val="Compact"/>
            </w:pPr>
            <w:r>
              <w:t>Session 4</w:t>
            </w:r>
          </w:p>
        </w:tc>
        <w:tc>
          <w:tcPr>
            <w:tcW w:w="4352" w:type="pct"/>
          </w:tcPr>
          <w:p w14:paraId="1AE6F499" w14:textId="77777777" w:rsidR="00D048A8" w:rsidRDefault="00000000">
            <w:pPr>
              <w:pStyle w:val="Compact"/>
            </w:pPr>
            <w:r>
              <w:t>C content: acid-alkali titration; soluble salt from acid/alkali; precipitation and lead(II) sulfate</w:t>
            </w:r>
          </w:p>
        </w:tc>
      </w:tr>
      <w:tr w:rsidR="00D048A8" w14:paraId="138304FE" w14:textId="77777777" w:rsidTr="00064A36">
        <w:tc>
          <w:tcPr>
            <w:tcW w:w="648" w:type="pct"/>
          </w:tcPr>
          <w:p w14:paraId="709668A4" w14:textId="77777777" w:rsidR="00D048A8" w:rsidRDefault="00000000">
            <w:pPr>
              <w:pStyle w:val="Compact"/>
            </w:pPr>
            <w:r>
              <w:t>Session 5</w:t>
            </w:r>
          </w:p>
        </w:tc>
        <w:tc>
          <w:tcPr>
            <w:tcW w:w="4352" w:type="pct"/>
          </w:tcPr>
          <w:p w14:paraId="5539551C" w14:textId="77777777" w:rsidR="00D048A8" w:rsidRDefault="00000000">
            <w:pPr>
              <w:pStyle w:val="Compact"/>
            </w:pPr>
            <w:r>
              <w:t>Gas, flame, cation, anion and water tests, including the fixed melting/boiling-point test for pure water; linked identification questions</w:t>
            </w:r>
          </w:p>
        </w:tc>
      </w:tr>
    </w:tbl>
    <w:p w14:paraId="24633461" w14:textId="77777777" w:rsidR="00D048A8" w:rsidRDefault="00000000">
      <w:pPr>
        <w:pStyle w:val="BodyText"/>
      </w:pPr>
      <w:r>
        <w:rPr>
          <w:b/>
          <w:bCs/>
        </w:rPr>
        <w:t>Include:</w:t>
      </w:r>
      <w:r>
        <w:t xml:space="preserve"> Indicators, pH, hydrogen and hydroxide ions, neutralisation, solubility rules, proton transfer, acids with metals/bases/carbonates, soluble salt preparation, gas tests, flame tests, cation and anion tests, the anhydrous </w:t>
      </w:r>
      <w:proofErr w:type="gramStart"/>
      <w:r>
        <w:t>copper(</w:t>
      </w:r>
      <w:proofErr w:type="gramEnd"/>
      <w:r>
        <w:t>II) sulfate water test, and the fixed melting/boiling-point test for pure water.</w:t>
      </w:r>
    </w:p>
    <w:p w14:paraId="0CDD383F" w14:textId="77777777" w:rsidR="00D048A8" w:rsidRDefault="00000000">
      <w:pPr>
        <w:pStyle w:val="BodyText"/>
      </w:pPr>
      <w:r>
        <w:rPr>
          <w:b/>
          <w:bCs/>
        </w:rPr>
        <w:t>Exam practice:</w:t>
      </w:r>
      <w:r>
        <w:t xml:space="preserve"> Method and observation questions on salt preparation and qualitative analysis, plus deductions from linked test results.</w:t>
      </w:r>
    </w:p>
    <w:p w14:paraId="1DC3758C" w14:textId="77777777" w:rsidR="00D048A8" w:rsidRDefault="00000000">
      <w:pPr>
        <w:pStyle w:val="BodyText"/>
      </w:pPr>
      <w:r>
        <w:rPr>
          <w:b/>
          <w:bCs/>
        </w:rPr>
        <w:t>Compulsory C content:</w:t>
      </w:r>
      <w:r>
        <w:t xml:space="preserve"> Acid-alkali titration; preparing a soluble salt from acid and alkali; precipitation of an insoluble salt; lead(II) sulfate practical.</w:t>
      </w:r>
    </w:p>
    <w:p w14:paraId="6E813939" w14:textId="77777777" w:rsidR="00D048A8" w:rsidRDefault="00000000">
      <w:pPr>
        <w:pStyle w:val="Heading2"/>
      </w:pPr>
      <w:bookmarkStart w:id="13" w:name="week-6-energetics-and-rates-of-reaction"/>
      <w:bookmarkEnd w:id="12"/>
      <w:r>
        <w:lastRenderedPageBreak/>
        <w:t>Week 6: Energetics and rates of reaction</w:t>
      </w:r>
    </w:p>
    <w:tbl>
      <w:tblPr>
        <w:tblStyle w:val="Table"/>
        <w:tblW w:w="5000" w:type="pct"/>
        <w:tblLook w:val="0020" w:firstRow="1" w:lastRow="0" w:firstColumn="0" w:lastColumn="0" w:noHBand="0" w:noVBand="0"/>
      </w:tblPr>
      <w:tblGrid>
        <w:gridCol w:w="1212"/>
        <w:gridCol w:w="8138"/>
      </w:tblGrid>
      <w:tr w:rsidR="00D048A8" w14:paraId="2AEF72DD"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6E7D36D7" w14:textId="77777777" w:rsidR="00D048A8" w:rsidRDefault="00000000">
            <w:pPr>
              <w:pStyle w:val="Compact"/>
            </w:pPr>
            <w:r>
              <w:rPr>
                <w:bCs/>
              </w:rPr>
              <w:t>Session</w:t>
            </w:r>
          </w:p>
        </w:tc>
        <w:tc>
          <w:tcPr>
            <w:tcW w:w="4352" w:type="pct"/>
          </w:tcPr>
          <w:p w14:paraId="54ADCF1D" w14:textId="77777777" w:rsidR="00D048A8" w:rsidRDefault="00000000">
            <w:pPr>
              <w:pStyle w:val="Compact"/>
            </w:pPr>
            <w:r>
              <w:rPr>
                <w:bCs/>
              </w:rPr>
              <w:t>Focus</w:t>
            </w:r>
          </w:p>
        </w:tc>
      </w:tr>
      <w:tr w:rsidR="00D048A8" w14:paraId="13D59AFA" w14:textId="77777777" w:rsidTr="00064A36">
        <w:tc>
          <w:tcPr>
            <w:tcW w:w="648" w:type="pct"/>
          </w:tcPr>
          <w:p w14:paraId="3F164E45" w14:textId="77777777" w:rsidR="00D048A8" w:rsidRDefault="00000000">
            <w:pPr>
              <w:pStyle w:val="Compact"/>
            </w:pPr>
            <w:r>
              <w:t>Session 1</w:t>
            </w:r>
          </w:p>
        </w:tc>
        <w:tc>
          <w:tcPr>
            <w:tcW w:w="4352" w:type="pct"/>
          </w:tcPr>
          <w:p w14:paraId="55C57991" w14:textId="77777777" w:rsidR="00D048A8" w:rsidRDefault="00000000">
            <w:pPr>
              <w:pStyle w:val="Compact"/>
            </w:pPr>
            <w:r>
              <w:t>Exothermic/endothermic changes and calorimetry methods; sources of heat loss</w:t>
            </w:r>
          </w:p>
        </w:tc>
      </w:tr>
      <w:tr w:rsidR="00D048A8" w14:paraId="15090A6D" w14:textId="77777777" w:rsidTr="00064A36">
        <w:tc>
          <w:tcPr>
            <w:tcW w:w="648" w:type="pct"/>
          </w:tcPr>
          <w:p w14:paraId="04A7207F" w14:textId="77777777" w:rsidR="00D048A8" w:rsidRDefault="00000000">
            <w:pPr>
              <w:pStyle w:val="Compact"/>
            </w:pPr>
            <w:r>
              <w:t>Session 2</w:t>
            </w:r>
          </w:p>
        </w:tc>
        <w:tc>
          <w:tcPr>
            <w:tcW w:w="4352" w:type="pct"/>
          </w:tcPr>
          <w:p w14:paraId="1A965A0B" w14:textId="77777777" w:rsidR="00D048A8" w:rsidRDefault="00000000">
            <w:pPr>
              <w:pStyle w:val="Compact"/>
            </w:pPr>
            <w:r>
              <w:t>Q = mcΔT and molar enthalpy change calculations, units and signs</w:t>
            </w:r>
          </w:p>
        </w:tc>
      </w:tr>
      <w:tr w:rsidR="00D048A8" w14:paraId="42DF9A20" w14:textId="77777777" w:rsidTr="00064A36">
        <w:tc>
          <w:tcPr>
            <w:tcW w:w="648" w:type="pct"/>
          </w:tcPr>
          <w:p w14:paraId="16E1B471" w14:textId="77777777" w:rsidR="00D048A8" w:rsidRDefault="00000000">
            <w:pPr>
              <w:pStyle w:val="Compact"/>
            </w:pPr>
            <w:r>
              <w:t>Session 3</w:t>
            </w:r>
          </w:p>
        </w:tc>
        <w:tc>
          <w:tcPr>
            <w:tcW w:w="4352" w:type="pct"/>
          </w:tcPr>
          <w:p w14:paraId="6BD41968" w14:textId="77777777" w:rsidR="00D048A8" w:rsidRDefault="00000000">
            <w:pPr>
              <w:pStyle w:val="Compact"/>
            </w:pPr>
            <w:r>
              <w:t>C content: energy levels, reaction profiles, bond breaking/making and bond-energy calculations</w:t>
            </w:r>
          </w:p>
        </w:tc>
      </w:tr>
      <w:tr w:rsidR="00D048A8" w14:paraId="164EC8AF" w14:textId="77777777" w:rsidTr="00064A36">
        <w:tc>
          <w:tcPr>
            <w:tcW w:w="648" w:type="pct"/>
          </w:tcPr>
          <w:p w14:paraId="17289478" w14:textId="77777777" w:rsidR="00D048A8" w:rsidRDefault="00000000">
            <w:pPr>
              <w:pStyle w:val="Compact"/>
            </w:pPr>
            <w:r>
              <w:t>Session 4</w:t>
            </w:r>
          </w:p>
        </w:tc>
        <w:tc>
          <w:tcPr>
            <w:tcW w:w="4352" w:type="pct"/>
          </w:tcPr>
          <w:p w14:paraId="0AD48714" w14:textId="77777777" w:rsidR="00D048A8" w:rsidRDefault="00000000">
            <w:pPr>
              <w:pStyle w:val="Compact"/>
            </w:pPr>
            <w:r>
              <w:t>Rate factors, collision theory, catalyst pathway and marble chips/acid practical</w:t>
            </w:r>
          </w:p>
        </w:tc>
      </w:tr>
      <w:tr w:rsidR="00D048A8" w14:paraId="77131DE9" w14:textId="77777777" w:rsidTr="00064A36">
        <w:tc>
          <w:tcPr>
            <w:tcW w:w="648" w:type="pct"/>
          </w:tcPr>
          <w:p w14:paraId="6775A0D0" w14:textId="77777777" w:rsidR="00D048A8" w:rsidRDefault="00000000">
            <w:pPr>
              <w:pStyle w:val="Compact"/>
            </w:pPr>
            <w:r>
              <w:t>Session 5</w:t>
            </w:r>
          </w:p>
        </w:tc>
        <w:tc>
          <w:tcPr>
            <w:tcW w:w="4352" w:type="pct"/>
          </w:tcPr>
          <w:p w14:paraId="26A73118" w14:textId="77777777" w:rsidR="00D048A8" w:rsidRDefault="00000000">
            <w:pPr>
              <w:pStyle w:val="Compact"/>
            </w:pPr>
            <w:r>
              <w:t>Catalytic decomposition of hydrogen peroxide, data interpretation and mixed questions</w:t>
            </w:r>
          </w:p>
        </w:tc>
      </w:tr>
    </w:tbl>
    <w:p w14:paraId="336F7CB1" w14:textId="77777777" w:rsidR="00D048A8" w:rsidRDefault="00000000">
      <w:pPr>
        <w:pStyle w:val="BodyText"/>
      </w:pPr>
      <w:r>
        <w:rPr>
          <w:b/>
          <w:bCs/>
        </w:rPr>
        <w:t>Include:</w:t>
      </w:r>
      <w:r>
        <w:t xml:space="preserve"> Exothermic and endothermic changes; calorimetry; Q = mcΔT and molar enthalpy; rate experiments; surface area, concentration, pressure, temperature, catalysts, collision theory and activation energy.</w:t>
      </w:r>
    </w:p>
    <w:p w14:paraId="570F4E51" w14:textId="77777777" w:rsidR="00D048A8" w:rsidRDefault="00000000">
      <w:pPr>
        <w:pStyle w:val="BodyText"/>
      </w:pPr>
      <w:r>
        <w:rPr>
          <w:b/>
          <w:bCs/>
        </w:rPr>
        <w:t>Exam practice:</w:t>
      </w:r>
      <w:r>
        <w:t xml:space="preserve"> Calorimetry calculations, rate-data interpretation and practical evaluation for marble chips/acid and hydrogen peroxide decomposition.</w:t>
      </w:r>
    </w:p>
    <w:p w14:paraId="013C663A" w14:textId="77777777" w:rsidR="00D048A8" w:rsidRDefault="00000000">
      <w:pPr>
        <w:pStyle w:val="BodyText"/>
      </w:pPr>
      <w:r>
        <w:rPr>
          <w:b/>
          <w:bCs/>
        </w:rPr>
        <w:t>Compulsory C content:</w:t>
      </w:r>
      <w:r>
        <w:t xml:space="preserve"> Energy level and reaction profile diagrams, bond breaking/making and bond-energy calculations.</w:t>
      </w:r>
    </w:p>
    <w:p w14:paraId="052A68A9" w14:textId="77777777" w:rsidR="00D048A8" w:rsidRDefault="00000000">
      <w:pPr>
        <w:pStyle w:val="Heading2"/>
      </w:pPr>
      <w:bookmarkStart w:id="14" w:name="Xd600eabef5976202e17f55a0257eaa69f87eefd"/>
      <w:bookmarkEnd w:id="13"/>
      <w:r>
        <w:t>Week 7: Metals consolidation, reversible reactions and equilibrium</w:t>
      </w:r>
    </w:p>
    <w:tbl>
      <w:tblPr>
        <w:tblStyle w:val="Table"/>
        <w:tblW w:w="5000" w:type="pct"/>
        <w:tblLook w:val="0020" w:firstRow="1" w:lastRow="0" w:firstColumn="0" w:lastColumn="0" w:noHBand="0" w:noVBand="0"/>
      </w:tblPr>
      <w:tblGrid>
        <w:gridCol w:w="1212"/>
        <w:gridCol w:w="8138"/>
      </w:tblGrid>
      <w:tr w:rsidR="00D048A8" w14:paraId="61428BBF"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46FDC79A" w14:textId="77777777" w:rsidR="00D048A8" w:rsidRDefault="00000000">
            <w:pPr>
              <w:pStyle w:val="Compact"/>
            </w:pPr>
            <w:r>
              <w:rPr>
                <w:bCs/>
              </w:rPr>
              <w:t>Session</w:t>
            </w:r>
          </w:p>
        </w:tc>
        <w:tc>
          <w:tcPr>
            <w:tcW w:w="4352" w:type="pct"/>
          </w:tcPr>
          <w:p w14:paraId="10DF4ABA" w14:textId="77777777" w:rsidR="00D048A8" w:rsidRDefault="00000000">
            <w:pPr>
              <w:pStyle w:val="Compact"/>
            </w:pPr>
            <w:r>
              <w:rPr>
                <w:bCs/>
              </w:rPr>
              <w:t>Focus</w:t>
            </w:r>
          </w:p>
        </w:tc>
      </w:tr>
      <w:tr w:rsidR="00D048A8" w14:paraId="1821D247" w14:textId="77777777" w:rsidTr="00064A36">
        <w:tc>
          <w:tcPr>
            <w:tcW w:w="648" w:type="pct"/>
          </w:tcPr>
          <w:p w14:paraId="50F817D8" w14:textId="77777777" w:rsidR="00D048A8" w:rsidRDefault="00000000">
            <w:pPr>
              <w:pStyle w:val="Compact"/>
            </w:pPr>
            <w:r>
              <w:t>Session 1</w:t>
            </w:r>
          </w:p>
        </w:tc>
        <w:tc>
          <w:tcPr>
            <w:tcW w:w="4352" w:type="pct"/>
          </w:tcPr>
          <w:p w14:paraId="58B7A42A" w14:textId="77777777" w:rsidR="00D048A8" w:rsidRDefault="00000000">
            <w:pPr>
              <w:pStyle w:val="Compact"/>
            </w:pPr>
            <w:r>
              <w:t>C content: extraction by carbon or electrolysis; metal uses, steels, alloys and why alloys are harder</w:t>
            </w:r>
          </w:p>
        </w:tc>
      </w:tr>
      <w:tr w:rsidR="00D048A8" w14:paraId="3735A538" w14:textId="77777777" w:rsidTr="00064A36">
        <w:tc>
          <w:tcPr>
            <w:tcW w:w="648" w:type="pct"/>
          </w:tcPr>
          <w:p w14:paraId="648C9A4C" w14:textId="77777777" w:rsidR="00D048A8" w:rsidRDefault="00000000">
            <w:pPr>
              <w:pStyle w:val="Compact"/>
            </w:pPr>
            <w:r>
              <w:t>Session 2</w:t>
            </w:r>
          </w:p>
        </w:tc>
        <w:tc>
          <w:tcPr>
            <w:tcW w:w="4352" w:type="pct"/>
          </w:tcPr>
          <w:p w14:paraId="010851C5" w14:textId="77777777" w:rsidR="00D048A8" w:rsidRDefault="00000000">
            <w:pPr>
              <w:pStyle w:val="Compact"/>
            </w:pPr>
            <w:r>
              <w:t>Reversible-reaction symbol and observations for copper(II) sulfate and ammonium chloride</w:t>
            </w:r>
          </w:p>
        </w:tc>
      </w:tr>
      <w:tr w:rsidR="00D048A8" w14:paraId="10736BCD" w14:textId="77777777" w:rsidTr="00064A36">
        <w:tc>
          <w:tcPr>
            <w:tcW w:w="648" w:type="pct"/>
          </w:tcPr>
          <w:p w14:paraId="20102718" w14:textId="77777777" w:rsidR="00D048A8" w:rsidRDefault="00000000">
            <w:pPr>
              <w:pStyle w:val="Compact"/>
            </w:pPr>
            <w:r>
              <w:t>Session 3</w:t>
            </w:r>
          </w:p>
        </w:tc>
        <w:tc>
          <w:tcPr>
            <w:tcW w:w="4352" w:type="pct"/>
          </w:tcPr>
          <w:p w14:paraId="26B8892E" w14:textId="77777777" w:rsidR="00D048A8" w:rsidRDefault="00000000">
            <w:pPr>
              <w:pStyle w:val="Compact"/>
            </w:pPr>
            <w:r>
              <w:t>C content: dynamic equilibrium in a sealed container and its defining characteristics</w:t>
            </w:r>
          </w:p>
        </w:tc>
      </w:tr>
      <w:tr w:rsidR="00D048A8" w14:paraId="5AECA513" w14:textId="77777777" w:rsidTr="00064A36">
        <w:tc>
          <w:tcPr>
            <w:tcW w:w="648" w:type="pct"/>
          </w:tcPr>
          <w:p w14:paraId="36FB52E4" w14:textId="77777777" w:rsidR="00D048A8" w:rsidRDefault="00000000">
            <w:pPr>
              <w:pStyle w:val="Compact"/>
            </w:pPr>
            <w:r>
              <w:t>Session 4</w:t>
            </w:r>
          </w:p>
        </w:tc>
        <w:tc>
          <w:tcPr>
            <w:tcW w:w="4352" w:type="pct"/>
          </w:tcPr>
          <w:p w14:paraId="62A7D03D" w14:textId="77777777" w:rsidR="00D048A8" w:rsidRDefault="00000000">
            <w:pPr>
              <w:pStyle w:val="Compact"/>
            </w:pPr>
            <w:r>
              <w:t>C content: effects of temperature and pressure, and links to endothermic/exothermic direction and gas moles</w:t>
            </w:r>
          </w:p>
        </w:tc>
      </w:tr>
      <w:tr w:rsidR="00D048A8" w14:paraId="6D8C800D" w14:textId="77777777" w:rsidTr="00064A36">
        <w:tc>
          <w:tcPr>
            <w:tcW w:w="648" w:type="pct"/>
          </w:tcPr>
          <w:p w14:paraId="4385BFD7" w14:textId="77777777" w:rsidR="00D048A8" w:rsidRDefault="00000000">
            <w:pPr>
              <w:pStyle w:val="Compact"/>
            </w:pPr>
            <w:r>
              <w:t>Session 5</w:t>
            </w:r>
          </w:p>
        </w:tc>
        <w:tc>
          <w:tcPr>
            <w:tcW w:w="4352" w:type="pct"/>
          </w:tcPr>
          <w:p w14:paraId="7D1D7132" w14:textId="77777777" w:rsidR="00D048A8" w:rsidRDefault="00000000">
            <w:pPr>
              <w:pStyle w:val="Compact"/>
            </w:pPr>
            <w:r>
              <w:t>Why catalysts do not change equilibrium position; mixed metals, rates, energy and equilibrium questions</w:t>
            </w:r>
          </w:p>
        </w:tc>
      </w:tr>
    </w:tbl>
    <w:p w14:paraId="42195A59" w14:textId="77777777" w:rsidR="00D048A8" w:rsidRDefault="00000000">
      <w:pPr>
        <w:pStyle w:val="BodyText"/>
      </w:pPr>
      <w:r>
        <w:rPr>
          <w:b/>
          <w:bCs/>
        </w:rPr>
        <w:t>Include:</w:t>
      </w:r>
      <w:r>
        <w:t xml:space="preserve"> Extraction by carbon or electrolysis; metal uses, steels, alloys and why alloys are harder; reversible-reaction symbol and examples, including hydrated </w:t>
      </w:r>
      <w:proofErr w:type="gramStart"/>
      <w:r>
        <w:t>copper(</w:t>
      </w:r>
      <w:proofErr w:type="gramEnd"/>
      <w:r>
        <w:t>II) sulfate and ammonium chloride; links back to rates, energy changes and catalysts.</w:t>
      </w:r>
    </w:p>
    <w:p w14:paraId="61ABEA43" w14:textId="77777777" w:rsidR="00D048A8" w:rsidRDefault="00000000">
      <w:pPr>
        <w:pStyle w:val="BodyText"/>
      </w:pPr>
      <w:r>
        <w:rPr>
          <w:b/>
          <w:bCs/>
        </w:rPr>
        <w:lastRenderedPageBreak/>
        <w:t>Exam practice:</w:t>
      </w:r>
      <w:r>
        <w:t xml:space="preserve"> Explain and predict questions using equations, observations, structure and energy information, followed by mixed metals, rates and equilibrium practice.</w:t>
      </w:r>
    </w:p>
    <w:p w14:paraId="1B46F5B1" w14:textId="77777777" w:rsidR="00D048A8" w:rsidRDefault="00000000">
      <w:pPr>
        <w:pStyle w:val="BodyText"/>
      </w:pPr>
      <w:r>
        <w:rPr>
          <w:b/>
          <w:bCs/>
        </w:rPr>
        <w:t>Compulsory C content:</w:t>
      </w:r>
      <w:r>
        <w:t xml:space="preserve"> Extraction and alloys; dynamic equilibrium in a sealed container; equal forward/reverse rates; constant concentrations; effects of temperature and pressure; why a catalyst does not change equilibrium position.</w:t>
      </w:r>
    </w:p>
    <w:p w14:paraId="0C4C499E" w14:textId="77777777" w:rsidR="00D048A8" w:rsidRDefault="00000000">
      <w:pPr>
        <w:pStyle w:val="Heading2"/>
      </w:pPr>
      <w:bookmarkStart w:id="15" w:name="X2fd406e2ea9debec45860d13e50ef297793ea13"/>
      <w:bookmarkEnd w:id="14"/>
      <w:r>
        <w:t>Week 8: Organic foundations, crude oil, alkanes and alkenes</w:t>
      </w:r>
    </w:p>
    <w:tbl>
      <w:tblPr>
        <w:tblStyle w:val="Table"/>
        <w:tblW w:w="5000" w:type="pct"/>
        <w:tblLook w:val="0020" w:firstRow="1" w:lastRow="0" w:firstColumn="0" w:lastColumn="0" w:noHBand="0" w:noVBand="0"/>
      </w:tblPr>
      <w:tblGrid>
        <w:gridCol w:w="1212"/>
        <w:gridCol w:w="8138"/>
      </w:tblGrid>
      <w:tr w:rsidR="00D048A8" w14:paraId="74A0E1A2"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65B0DC5B" w14:textId="77777777" w:rsidR="00D048A8" w:rsidRDefault="00000000">
            <w:pPr>
              <w:pStyle w:val="Compact"/>
            </w:pPr>
            <w:r>
              <w:rPr>
                <w:bCs/>
              </w:rPr>
              <w:t>Session</w:t>
            </w:r>
          </w:p>
        </w:tc>
        <w:tc>
          <w:tcPr>
            <w:tcW w:w="4352" w:type="pct"/>
          </w:tcPr>
          <w:p w14:paraId="4D028479" w14:textId="77777777" w:rsidR="00D048A8" w:rsidRDefault="00000000">
            <w:pPr>
              <w:pStyle w:val="Compact"/>
            </w:pPr>
            <w:r>
              <w:rPr>
                <w:bCs/>
              </w:rPr>
              <w:t>Focus</w:t>
            </w:r>
          </w:p>
        </w:tc>
      </w:tr>
      <w:tr w:rsidR="00D048A8" w14:paraId="1E78F422" w14:textId="77777777" w:rsidTr="00064A36">
        <w:tc>
          <w:tcPr>
            <w:tcW w:w="648" w:type="pct"/>
          </w:tcPr>
          <w:p w14:paraId="5AFCEF39" w14:textId="77777777" w:rsidR="00D048A8" w:rsidRDefault="00000000">
            <w:pPr>
              <w:pStyle w:val="Compact"/>
            </w:pPr>
            <w:r>
              <w:t>Session 1</w:t>
            </w:r>
          </w:p>
        </w:tc>
        <w:tc>
          <w:tcPr>
            <w:tcW w:w="4352" w:type="pct"/>
          </w:tcPr>
          <w:p w14:paraId="347242C9" w14:textId="77777777" w:rsidR="00D048A8" w:rsidRDefault="00000000">
            <w:pPr>
              <w:pStyle w:val="Compact"/>
            </w:pPr>
            <w:r>
              <w:t>Organic formula types, homologous series, functional groups, isomerism and IUPAC names</w:t>
            </w:r>
          </w:p>
        </w:tc>
      </w:tr>
      <w:tr w:rsidR="00D048A8" w14:paraId="1FAB2D59" w14:textId="77777777" w:rsidTr="00064A36">
        <w:tc>
          <w:tcPr>
            <w:tcW w:w="648" w:type="pct"/>
          </w:tcPr>
          <w:p w14:paraId="213A9166" w14:textId="77777777" w:rsidR="00D048A8" w:rsidRDefault="00000000">
            <w:pPr>
              <w:pStyle w:val="Compact"/>
            </w:pPr>
            <w:r>
              <w:t>Session 2</w:t>
            </w:r>
          </w:p>
        </w:tc>
        <w:tc>
          <w:tcPr>
            <w:tcW w:w="4352" w:type="pct"/>
          </w:tcPr>
          <w:p w14:paraId="5EE8AFBF" w14:textId="77777777" w:rsidR="00D048A8" w:rsidRDefault="00000000">
            <w:pPr>
              <w:pStyle w:val="Compact"/>
            </w:pPr>
            <w:r>
              <w:t>Crude oil, fractional distillation, fractions, uses and property trends</w:t>
            </w:r>
          </w:p>
        </w:tc>
      </w:tr>
      <w:tr w:rsidR="00D048A8" w14:paraId="13A2425C" w14:textId="77777777" w:rsidTr="00064A36">
        <w:tc>
          <w:tcPr>
            <w:tcW w:w="648" w:type="pct"/>
          </w:tcPr>
          <w:p w14:paraId="04F76596" w14:textId="77777777" w:rsidR="00D048A8" w:rsidRDefault="00000000">
            <w:pPr>
              <w:pStyle w:val="Compact"/>
            </w:pPr>
            <w:r>
              <w:t>Session 3</w:t>
            </w:r>
          </w:p>
        </w:tc>
        <w:tc>
          <w:tcPr>
            <w:tcW w:w="4352" w:type="pct"/>
          </w:tcPr>
          <w:p w14:paraId="2200CC17" w14:textId="77777777" w:rsidR="00D048A8" w:rsidRDefault="00000000">
            <w:pPr>
              <w:pStyle w:val="Compact"/>
            </w:pPr>
            <w:r>
              <w:t>Complete/incomplete combustion; why carbon monoxide is poisonous; sulfur dioxide, nitrogen oxides and acid rain</w:t>
            </w:r>
          </w:p>
        </w:tc>
      </w:tr>
      <w:tr w:rsidR="00D048A8" w14:paraId="516C1E2E" w14:textId="77777777" w:rsidTr="00064A36">
        <w:tc>
          <w:tcPr>
            <w:tcW w:w="648" w:type="pct"/>
          </w:tcPr>
          <w:p w14:paraId="52D87925" w14:textId="77777777" w:rsidR="00D048A8" w:rsidRDefault="00000000">
            <w:pPr>
              <w:pStyle w:val="Compact"/>
            </w:pPr>
            <w:r>
              <w:t>Session 4</w:t>
            </w:r>
          </w:p>
        </w:tc>
        <w:tc>
          <w:tcPr>
            <w:tcW w:w="4352" w:type="pct"/>
          </w:tcPr>
          <w:p w14:paraId="55AC6359" w14:textId="77777777" w:rsidR="00D048A8" w:rsidRDefault="00000000">
            <w:pPr>
              <w:pStyle w:val="Compact"/>
            </w:pPr>
            <w:r>
              <w:t>Catalytic cracking using silica or alumina at 600-700 °C; supply/demand; alkanes and UV substitution reactions</w:t>
            </w:r>
          </w:p>
        </w:tc>
      </w:tr>
      <w:tr w:rsidR="00D048A8" w14:paraId="3962C721" w14:textId="77777777" w:rsidTr="00064A36">
        <w:tc>
          <w:tcPr>
            <w:tcW w:w="648" w:type="pct"/>
          </w:tcPr>
          <w:p w14:paraId="3BCEA42D" w14:textId="77777777" w:rsidR="00D048A8" w:rsidRDefault="00000000">
            <w:pPr>
              <w:pStyle w:val="Compact"/>
            </w:pPr>
            <w:r>
              <w:t>Session 5</w:t>
            </w:r>
          </w:p>
        </w:tc>
        <w:tc>
          <w:tcPr>
            <w:tcW w:w="4352" w:type="pct"/>
          </w:tcPr>
          <w:p w14:paraId="017D278C" w14:textId="77777777" w:rsidR="00D048A8" w:rsidRDefault="00000000">
            <w:pPr>
              <w:pStyle w:val="Compact"/>
            </w:pPr>
            <w:r>
              <w:t>Alkenes, addition with bromine and bromine-water test; organic core exam questions</w:t>
            </w:r>
          </w:p>
        </w:tc>
      </w:tr>
    </w:tbl>
    <w:p w14:paraId="1D7E0958" w14:textId="77777777" w:rsidR="00D048A8" w:rsidRDefault="00000000">
      <w:pPr>
        <w:pStyle w:val="BodyText"/>
      </w:pPr>
      <w:r>
        <w:rPr>
          <w:b/>
          <w:bCs/>
        </w:rPr>
        <w:t>Include:</w:t>
      </w:r>
      <w:r>
        <w:t xml:space="preserve"> Hydrocarbons; empirical, molecular, general, structural and displayed formulae; homologous series, functional groups, isomerism and naming; crude oil fractions and trends; combustion products, why carbon monoxide is poisonous, sulfur dioxide and nitrogen oxides; catalytic cracking using silica or alumina at 600-700 °C; alkanes and alkenes.</w:t>
      </w:r>
    </w:p>
    <w:p w14:paraId="0739376F" w14:textId="77777777" w:rsidR="00D048A8" w:rsidRDefault="00000000">
      <w:pPr>
        <w:pStyle w:val="BodyText"/>
      </w:pPr>
      <w:r>
        <w:rPr>
          <w:b/>
          <w:bCs/>
        </w:rPr>
        <w:t>Exam practice:</w:t>
      </w:r>
      <w:r>
        <w:t xml:space="preserve"> Formula drawing and naming, combustion equations, fraction-property trends, cracking explanations, substitution and bromine-water tests.</w:t>
      </w:r>
    </w:p>
    <w:p w14:paraId="39105539" w14:textId="77777777" w:rsidR="00D048A8" w:rsidRDefault="00000000">
      <w:pPr>
        <w:pStyle w:val="BodyText"/>
      </w:pPr>
      <w:r>
        <w:rPr>
          <w:b/>
          <w:bCs/>
        </w:rPr>
        <w:t>C-content note:</w:t>
      </w:r>
      <w:r>
        <w:t xml:space="preserve"> This week is mainly Paper 1 core content; use additional time to practise unfamiliar organic structures and multi-step deductions.</w:t>
      </w:r>
    </w:p>
    <w:p w14:paraId="42A23284" w14:textId="77777777" w:rsidR="00D048A8" w:rsidRDefault="00000000">
      <w:pPr>
        <w:pStyle w:val="Heading2"/>
      </w:pPr>
      <w:bookmarkStart w:id="16" w:name="Xb86d2266abfdbd55e84b9407200c8f75014cdcf"/>
      <w:bookmarkEnd w:id="15"/>
      <w:r>
        <w:t>Week 9: Alcohols, carboxylic acids, esters and polymers</w:t>
      </w:r>
    </w:p>
    <w:tbl>
      <w:tblPr>
        <w:tblStyle w:val="Table"/>
        <w:tblW w:w="5000" w:type="pct"/>
        <w:tblLook w:val="0020" w:firstRow="1" w:lastRow="0" w:firstColumn="0" w:lastColumn="0" w:noHBand="0" w:noVBand="0"/>
      </w:tblPr>
      <w:tblGrid>
        <w:gridCol w:w="1212"/>
        <w:gridCol w:w="8138"/>
      </w:tblGrid>
      <w:tr w:rsidR="00D048A8" w14:paraId="065A63D6"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6378BE61" w14:textId="77777777" w:rsidR="00D048A8" w:rsidRDefault="00000000">
            <w:pPr>
              <w:pStyle w:val="Compact"/>
            </w:pPr>
            <w:r>
              <w:rPr>
                <w:bCs/>
              </w:rPr>
              <w:t>Session</w:t>
            </w:r>
          </w:p>
        </w:tc>
        <w:tc>
          <w:tcPr>
            <w:tcW w:w="4352" w:type="pct"/>
          </w:tcPr>
          <w:p w14:paraId="2A2C7392" w14:textId="77777777" w:rsidR="00D048A8" w:rsidRDefault="00000000">
            <w:pPr>
              <w:pStyle w:val="Compact"/>
            </w:pPr>
            <w:r>
              <w:rPr>
                <w:bCs/>
              </w:rPr>
              <w:t>Focus</w:t>
            </w:r>
          </w:p>
        </w:tc>
      </w:tr>
      <w:tr w:rsidR="00D048A8" w14:paraId="1952EBB0" w14:textId="77777777" w:rsidTr="00064A36">
        <w:tc>
          <w:tcPr>
            <w:tcW w:w="648" w:type="pct"/>
          </w:tcPr>
          <w:p w14:paraId="54B4BA45" w14:textId="77777777" w:rsidR="00D048A8" w:rsidRDefault="00000000">
            <w:pPr>
              <w:pStyle w:val="Compact"/>
            </w:pPr>
            <w:r>
              <w:t>Session 1</w:t>
            </w:r>
          </w:p>
        </w:tc>
        <w:tc>
          <w:tcPr>
            <w:tcW w:w="4352" w:type="pct"/>
          </w:tcPr>
          <w:p w14:paraId="345AC561" w14:textId="77777777" w:rsidR="00D048A8" w:rsidRDefault="00000000">
            <w:pPr>
              <w:pStyle w:val="Compact"/>
            </w:pPr>
            <w:r>
              <w:t>C content: alcohol functional group, structures, names and three ethanol oxidation routes</w:t>
            </w:r>
          </w:p>
        </w:tc>
      </w:tr>
      <w:tr w:rsidR="00D048A8" w14:paraId="4E948948" w14:textId="77777777" w:rsidTr="00064A36">
        <w:tc>
          <w:tcPr>
            <w:tcW w:w="648" w:type="pct"/>
          </w:tcPr>
          <w:p w14:paraId="1D28836D" w14:textId="77777777" w:rsidR="00D048A8" w:rsidRDefault="00000000">
            <w:pPr>
              <w:pStyle w:val="Compact"/>
            </w:pPr>
            <w:r>
              <w:t>Session 2</w:t>
            </w:r>
          </w:p>
        </w:tc>
        <w:tc>
          <w:tcPr>
            <w:tcW w:w="4352" w:type="pct"/>
          </w:tcPr>
          <w:p w14:paraId="3646A0D3" w14:textId="77777777" w:rsidR="00D048A8" w:rsidRDefault="00000000">
            <w:pPr>
              <w:pStyle w:val="Compact"/>
            </w:pPr>
            <w:r>
              <w:t>C content: ethanol by hydration and fermentation; conditions and comparison of routes</w:t>
            </w:r>
          </w:p>
        </w:tc>
      </w:tr>
      <w:tr w:rsidR="00D048A8" w14:paraId="708D0CE6" w14:textId="77777777" w:rsidTr="00064A36">
        <w:tc>
          <w:tcPr>
            <w:tcW w:w="648" w:type="pct"/>
          </w:tcPr>
          <w:p w14:paraId="336365B3" w14:textId="77777777" w:rsidR="00D048A8" w:rsidRDefault="00000000">
            <w:pPr>
              <w:pStyle w:val="Compact"/>
            </w:pPr>
            <w:r>
              <w:t>Session 3</w:t>
            </w:r>
          </w:p>
        </w:tc>
        <w:tc>
          <w:tcPr>
            <w:tcW w:w="4352" w:type="pct"/>
          </w:tcPr>
          <w:p w14:paraId="07415601" w14:textId="77777777" w:rsidR="00D048A8" w:rsidRDefault="00000000">
            <w:pPr>
              <w:pStyle w:val="Compact"/>
            </w:pPr>
            <w:r>
              <w:t>C content: carboxylic acids, structures, names, reactions and vinegar</w:t>
            </w:r>
          </w:p>
        </w:tc>
      </w:tr>
      <w:tr w:rsidR="00D048A8" w14:paraId="1C3DED46" w14:textId="77777777" w:rsidTr="00064A36">
        <w:tc>
          <w:tcPr>
            <w:tcW w:w="648" w:type="pct"/>
          </w:tcPr>
          <w:p w14:paraId="6E34B7A8" w14:textId="77777777" w:rsidR="00D048A8" w:rsidRDefault="00000000">
            <w:pPr>
              <w:pStyle w:val="Compact"/>
            </w:pPr>
            <w:r>
              <w:t>Session 4</w:t>
            </w:r>
          </w:p>
        </w:tc>
        <w:tc>
          <w:tcPr>
            <w:tcW w:w="4352" w:type="pct"/>
          </w:tcPr>
          <w:p w14:paraId="77769BA4" w14:textId="77777777" w:rsidR="00D048A8" w:rsidRDefault="00000000">
            <w:pPr>
              <w:pStyle w:val="Compact"/>
            </w:pPr>
            <w:r>
              <w:t>C content: esters, ethyl ethanoate, structural/displayed formulae, uses and ester practical</w:t>
            </w:r>
          </w:p>
        </w:tc>
      </w:tr>
      <w:tr w:rsidR="00D048A8" w14:paraId="43692FC9" w14:textId="77777777" w:rsidTr="00064A36">
        <w:tc>
          <w:tcPr>
            <w:tcW w:w="648" w:type="pct"/>
          </w:tcPr>
          <w:p w14:paraId="0EC4524D" w14:textId="77777777" w:rsidR="00D048A8" w:rsidRDefault="00000000">
            <w:pPr>
              <w:pStyle w:val="Compact"/>
            </w:pPr>
            <w:r>
              <w:lastRenderedPageBreak/>
              <w:t>Session 5</w:t>
            </w:r>
          </w:p>
        </w:tc>
        <w:tc>
          <w:tcPr>
            <w:tcW w:w="4352" w:type="pct"/>
          </w:tcPr>
          <w:p w14:paraId="1C960C79" w14:textId="77777777" w:rsidR="00D048A8" w:rsidRDefault="00000000">
            <w:pPr>
              <w:pStyle w:val="Compact"/>
            </w:pPr>
            <w:r>
              <w:t>Addition polymers, repeat units, non-biodegradability and toxic gases on burning; C content: polyester from ethanedioic acid and ethanediol, and biopolyesters</w:t>
            </w:r>
          </w:p>
        </w:tc>
      </w:tr>
    </w:tbl>
    <w:p w14:paraId="355B03D8" w14:textId="77777777" w:rsidR="00D048A8" w:rsidRDefault="00000000">
      <w:pPr>
        <w:pStyle w:val="BodyText"/>
      </w:pPr>
      <w:r>
        <w:rPr>
          <w:b/>
          <w:bCs/>
        </w:rPr>
        <w:t>Include:</w:t>
      </w:r>
      <w:r>
        <w:t xml:space="preserve"> Alcohol structures and reactions; ethanol oxidation by complete combustion, microbial oxidation in air, and acidified potassium </w:t>
      </w:r>
      <w:proofErr w:type="gramStart"/>
      <w:r>
        <w:t>dichromate(</w:t>
      </w:r>
      <w:proofErr w:type="gramEnd"/>
      <w:r>
        <w:t>VI); ethanol manufacture and fermentation conditions; carboxylic acids; ester formation, structures, smells and uses; addition polymers, repeat units, non-biodegradability and toxic gases on burning.</w:t>
      </w:r>
    </w:p>
    <w:p w14:paraId="7FAF366E" w14:textId="77777777" w:rsidR="00D048A8" w:rsidRDefault="00000000">
      <w:pPr>
        <w:pStyle w:val="BodyText"/>
      </w:pPr>
      <w:r>
        <w:rPr>
          <w:b/>
          <w:bCs/>
        </w:rPr>
        <w:t>Exam practice:</w:t>
      </w:r>
      <w:r>
        <w:t xml:space="preserve"> Organic reaction conditions, displayed formulae, polymer/monomer deductions and comparison of ethanol manufacturing routes.</w:t>
      </w:r>
    </w:p>
    <w:p w14:paraId="7FC8064E" w14:textId="77777777" w:rsidR="00D048A8" w:rsidRDefault="00000000">
      <w:pPr>
        <w:pStyle w:val="BodyText"/>
      </w:pPr>
      <w:r>
        <w:rPr>
          <w:b/>
          <w:bCs/>
        </w:rPr>
        <w:t>Compulsory C content:</w:t>
      </w:r>
      <w:r>
        <w:t xml:space="preserve"> Most alcohol, carboxylic acid and ester content; ester preparation; condensation polymerisation, including the polyester from ethanedioic acid and ethanediol; polyester repeat units and biodegradable biopolyesters.</w:t>
      </w:r>
    </w:p>
    <w:p w14:paraId="37A6D15A" w14:textId="77777777" w:rsidR="00D048A8" w:rsidRDefault="00000000">
      <w:pPr>
        <w:pStyle w:val="Heading2"/>
      </w:pPr>
      <w:bookmarkStart w:id="17" w:name="Xa496a0cf3597ddb71c1f5ae8e1468ca94ba537b"/>
      <w:bookmarkEnd w:id="16"/>
      <w:r>
        <w:t>Week 10: Compulsory Paper 2 C content and practical synthesis</w:t>
      </w:r>
    </w:p>
    <w:tbl>
      <w:tblPr>
        <w:tblStyle w:val="Table"/>
        <w:tblW w:w="5000" w:type="pct"/>
        <w:tblLook w:val="0020" w:firstRow="1" w:lastRow="0" w:firstColumn="0" w:lastColumn="0" w:noHBand="0" w:noVBand="0"/>
      </w:tblPr>
      <w:tblGrid>
        <w:gridCol w:w="1212"/>
        <w:gridCol w:w="8138"/>
      </w:tblGrid>
      <w:tr w:rsidR="00D048A8" w14:paraId="57D8AA80"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15BA3CA5" w14:textId="77777777" w:rsidR="00D048A8" w:rsidRDefault="00000000">
            <w:pPr>
              <w:pStyle w:val="Compact"/>
            </w:pPr>
            <w:r>
              <w:rPr>
                <w:bCs/>
              </w:rPr>
              <w:t>Session</w:t>
            </w:r>
          </w:p>
        </w:tc>
        <w:tc>
          <w:tcPr>
            <w:tcW w:w="4352" w:type="pct"/>
          </w:tcPr>
          <w:p w14:paraId="24B53C57" w14:textId="77777777" w:rsidR="00D048A8" w:rsidRDefault="00000000">
            <w:pPr>
              <w:pStyle w:val="Compact"/>
            </w:pPr>
            <w:r>
              <w:rPr>
                <w:bCs/>
              </w:rPr>
              <w:t>Focus</w:t>
            </w:r>
          </w:p>
        </w:tc>
      </w:tr>
      <w:tr w:rsidR="00D048A8" w14:paraId="6FC30B71" w14:textId="77777777" w:rsidTr="00064A36">
        <w:tc>
          <w:tcPr>
            <w:tcW w:w="648" w:type="pct"/>
          </w:tcPr>
          <w:p w14:paraId="2E11C29F" w14:textId="77777777" w:rsidR="00D048A8" w:rsidRDefault="00000000">
            <w:pPr>
              <w:pStyle w:val="Compact"/>
            </w:pPr>
            <w:r>
              <w:t>Session 1</w:t>
            </w:r>
          </w:p>
        </w:tc>
        <w:tc>
          <w:tcPr>
            <w:tcW w:w="4352" w:type="pct"/>
          </w:tcPr>
          <w:p w14:paraId="7A642A98" w14:textId="77777777" w:rsidR="00D048A8" w:rsidRDefault="00000000">
            <w:pPr>
              <w:pStyle w:val="Compact"/>
            </w:pPr>
            <w:r>
              <w:t>C-content audit: solubility, metallic bonding, electrolysis, molar concentration and gas volumes</w:t>
            </w:r>
          </w:p>
        </w:tc>
      </w:tr>
      <w:tr w:rsidR="00D048A8" w14:paraId="6DF8F3D5" w14:textId="77777777" w:rsidTr="00064A36">
        <w:tc>
          <w:tcPr>
            <w:tcW w:w="648" w:type="pct"/>
          </w:tcPr>
          <w:p w14:paraId="289AE291" w14:textId="77777777" w:rsidR="00D048A8" w:rsidRDefault="00000000">
            <w:pPr>
              <w:pStyle w:val="Compact"/>
            </w:pPr>
            <w:r>
              <w:t>Session 2</w:t>
            </w:r>
          </w:p>
        </w:tc>
        <w:tc>
          <w:tcPr>
            <w:tcW w:w="4352" w:type="pct"/>
          </w:tcPr>
          <w:p w14:paraId="58F29989" w14:textId="77777777" w:rsidR="00D048A8" w:rsidRDefault="00000000">
            <w:pPr>
              <w:pStyle w:val="Compact"/>
            </w:pPr>
            <w:r>
              <w:t>C-content audit: extraction, uses/alloys, titration, soluble and insoluble salt methods</w:t>
            </w:r>
          </w:p>
        </w:tc>
      </w:tr>
      <w:tr w:rsidR="00D048A8" w14:paraId="15433505" w14:textId="77777777" w:rsidTr="00064A36">
        <w:tc>
          <w:tcPr>
            <w:tcW w:w="648" w:type="pct"/>
          </w:tcPr>
          <w:p w14:paraId="02AF3522" w14:textId="77777777" w:rsidR="00D048A8" w:rsidRDefault="00000000">
            <w:pPr>
              <w:pStyle w:val="Compact"/>
            </w:pPr>
            <w:r>
              <w:t>Session 3</w:t>
            </w:r>
          </w:p>
        </w:tc>
        <w:tc>
          <w:tcPr>
            <w:tcW w:w="4352" w:type="pct"/>
          </w:tcPr>
          <w:p w14:paraId="16960B7B" w14:textId="77777777" w:rsidR="00D048A8" w:rsidRDefault="00000000">
            <w:pPr>
              <w:pStyle w:val="Compact"/>
            </w:pPr>
            <w:r>
              <w:t>C-content audit: energy profiles, bond energies, reaction profiles and equilibrium</w:t>
            </w:r>
          </w:p>
        </w:tc>
      </w:tr>
      <w:tr w:rsidR="00D048A8" w14:paraId="1B9FEB92" w14:textId="77777777" w:rsidTr="00064A36">
        <w:tc>
          <w:tcPr>
            <w:tcW w:w="648" w:type="pct"/>
          </w:tcPr>
          <w:p w14:paraId="4E55C84C" w14:textId="77777777" w:rsidR="00D048A8" w:rsidRDefault="00000000">
            <w:pPr>
              <w:pStyle w:val="Compact"/>
            </w:pPr>
            <w:r>
              <w:t>Session 4</w:t>
            </w:r>
          </w:p>
        </w:tc>
        <w:tc>
          <w:tcPr>
            <w:tcW w:w="4352" w:type="pct"/>
          </w:tcPr>
          <w:p w14:paraId="4BF1F063" w14:textId="77777777" w:rsidR="00D048A8" w:rsidRDefault="00000000">
            <w:pPr>
              <w:pStyle w:val="Compact"/>
            </w:pPr>
            <w:r>
              <w:t>C-content audit: alcohols, carboxylic acids, esters and condensation polymers</w:t>
            </w:r>
          </w:p>
        </w:tc>
      </w:tr>
      <w:tr w:rsidR="00D048A8" w14:paraId="6BBCBA75" w14:textId="77777777" w:rsidTr="00064A36">
        <w:tc>
          <w:tcPr>
            <w:tcW w:w="648" w:type="pct"/>
          </w:tcPr>
          <w:p w14:paraId="611CFF34" w14:textId="77777777" w:rsidR="00D048A8" w:rsidRDefault="00000000">
            <w:pPr>
              <w:pStyle w:val="Compact"/>
            </w:pPr>
            <w:r>
              <w:t>Session 5</w:t>
            </w:r>
          </w:p>
        </w:tc>
        <w:tc>
          <w:tcPr>
            <w:tcW w:w="4352" w:type="pct"/>
          </w:tcPr>
          <w:p w14:paraId="30774C74" w14:textId="77777777" w:rsidR="00D048A8" w:rsidRDefault="00000000">
            <w:pPr>
              <w:pStyle w:val="Compact"/>
            </w:pPr>
            <w:r>
              <w:t>Timed Paper 2 mini-mock, marking, correction log and three-question redo</w:t>
            </w:r>
          </w:p>
        </w:tc>
      </w:tr>
    </w:tbl>
    <w:p w14:paraId="4249FCCF" w14:textId="77777777" w:rsidR="00D048A8" w:rsidRDefault="00000000">
      <w:pPr>
        <w:pStyle w:val="BodyText"/>
      </w:pPr>
      <w:r>
        <w:rPr>
          <w:b/>
          <w:bCs/>
        </w:rPr>
        <w:t>Include:</w:t>
      </w:r>
      <w:r>
        <w:t xml:space="preserve"> A full sweep of all compulsory C-marked content: solubility, metallic bonding, electrolysis, molar concentration, gas volumes, extraction and alloys, titration and precipitation, energy profiles, bond energies, equilibrium and extended organic chemistry.</w:t>
      </w:r>
    </w:p>
    <w:p w14:paraId="2B747707" w14:textId="77777777" w:rsidR="00D048A8" w:rsidRDefault="00000000">
      <w:pPr>
        <w:pStyle w:val="BodyText"/>
      </w:pPr>
      <w:r>
        <w:rPr>
          <w:b/>
          <w:bCs/>
        </w:rPr>
        <w:t>Exam practice:</w:t>
      </w:r>
      <w:r>
        <w:t xml:space="preserve"> Paper 2 mini-mock combining calculations, practical methods, unfamiliar data, diagrams and extended explanations.</w:t>
      </w:r>
    </w:p>
    <w:p w14:paraId="2E071B9D" w14:textId="77777777" w:rsidR="00D048A8" w:rsidRDefault="00000000">
      <w:pPr>
        <w:pStyle w:val="BodyText"/>
      </w:pPr>
      <w:r>
        <w:rPr>
          <w:b/>
          <w:bCs/>
        </w:rPr>
        <w:t>Compulsory C content:</w:t>
      </w:r>
      <w:r>
        <w:t xml:space="preserve"> Create a one-page C-content checklist from the error log and repair the three weakest C-content areas immediately.</w:t>
      </w:r>
    </w:p>
    <w:p w14:paraId="61BB283B" w14:textId="77777777" w:rsidR="00D048A8" w:rsidRDefault="00000000">
      <w:pPr>
        <w:pStyle w:val="Heading2"/>
      </w:pPr>
      <w:bookmarkStart w:id="18" w:name="Xcb1587a5195dd2bf5f839ff2f3633faa410e958"/>
      <w:bookmarkEnd w:id="17"/>
      <w:r>
        <w:t>Week 11: Paper 1 core-content consolidation</w:t>
      </w:r>
    </w:p>
    <w:tbl>
      <w:tblPr>
        <w:tblStyle w:val="Table"/>
        <w:tblW w:w="5000" w:type="pct"/>
        <w:tblLook w:val="0020" w:firstRow="1" w:lastRow="0" w:firstColumn="0" w:lastColumn="0" w:noHBand="0" w:noVBand="0"/>
      </w:tblPr>
      <w:tblGrid>
        <w:gridCol w:w="1212"/>
        <w:gridCol w:w="8138"/>
      </w:tblGrid>
      <w:tr w:rsidR="00D048A8" w14:paraId="2174364C"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6403433C" w14:textId="77777777" w:rsidR="00D048A8" w:rsidRDefault="00000000">
            <w:pPr>
              <w:pStyle w:val="Compact"/>
            </w:pPr>
            <w:r>
              <w:rPr>
                <w:bCs/>
              </w:rPr>
              <w:t>Session</w:t>
            </w:r>
          </w:p>
        </w:tc>
        <w:tc>
          <w:tcPr>
            <w:tcW w:w="4352" w:type="pct"/>
          </w:tcPr>
          <w:p w14:paraId="6C3752E6" w14:textId="77777777" w:rsidR="00D048A8" w:rsidRDefault="00000000">
            <w:pPr>
              <w:pStyle w:val="Compact"/>
            </w:pPr>
            <w:r>
              <w:rPr>
                <w:bCs/>
              </w:rPr>
              <w:t>Focus</w:t>
            </w:r>
          </w:p>
        </w:tc>
      </w:tr>
      <w:tr w:rsidR="00D048A8" w14:paraId="7FA8F925" w14:textId="77777777" w:rsidTr="00064A36">
        <w:tc>
          <w:tcPr>
            <w:tcW w:w="648" w:type="pct"/>
          </w:tcPr>
          <w:p w14:paraId="0253B517" w14:textId="77777777" w:rsidR="00D048A8" w:rsidRDefault="00000000">
            <w:pPr>
              <w:pStyle w:val="Compact"/>
            </w:pPr>
            <w:r>
              <w:t>Session 1</w:t>
            </w:r>
          </w:p>
        </w:tc>
        <w:tc>
          <w:tcPr>
            <w:tcW w:w="4352" w:type="pct"/>
          </w:tcPr>
          <w:p w14:paraId="6056DEAA" w14:textId="77777777" w:rsidR="00D048A8" w:rsidRDefault="00000000">
            <w:pPr>
              <w:pStyle w:val="Compact"/>
            </w:pPr>
            <w:r>
              <w:t>Paper 1 topic map: identify the weakest core sub-topics across all four areas</w:t>
            </w:r>
          </w:p>
        </w:tc>
      </w:tr>
      <w:tr w:rsidR="00D048A8" w14:paraId="673E9EAD" w14:textId="77777777" w:rsidTr="00064A36">
        <w:tc>
          <w:tcPr>
            <w:tcW w:w="648" w:type="pct"/>
          </w:tcPr>
          <w:p w14:paraId="106B0C09" w14:textId="77777777" w:rsidR="00D048A8" w:rsidRDefault="00000000">
            <w:pPr>
              <w:pStyle w:val="Compact"/>
            </w:pPr>
            <w:r>
              <w:lastRenderedPageBreak/>
              <w:t>Session 2</w:t>
            </w:r>
          </w:p>
        </w:tc>
        <w:tc>
          <w:tcPr>
            <w:tcW w:w="4352" w:type="pct"/>
          </w:tcPr>
          <w:p w14:paraId="75B97807" w14:textId="77777777" w:rsidR="00D048A8" w:rsidRDefault="00000000">
            <w:pPr>
              <w:pStyle w:val="Compact"/>
            </w:pPr>
            <w:r>
              <w:t>Core practical retrieval: chromatography, metal oxide, oxygen in air, acids/metals, salts, energy and rates</w:t>
            </w:r>
          </w:p>
        </w:tc>
      </w:tr>
      <w:tr w:rsidR="00D048A8" w14:paraId="59F01EB0" w14:textId="77777777" w:rsidTr="00064A36">
        <w:tc>
          <w:tcPr>
            <w:tcW w:w="648" w:type="pct"/>
          </w:tcPr>
          <w:p w14:paraId="685A2FAF" w14:textId="77777777" w:rsidR="00D048A8" w:rsidRDefault="00000000">
            <w:pPr>
              <w:pStyle w:val="Compact"/>
            </w:pPr>
            <w:r>
              <w:t>Session 3</w:t>
            </w:r>
          </w:p>
        </w:tc>
        <w:tc>
          <w:tcPr>
            <w:tcW w:w="4352" w:type="pct"/>
          </w:tcPr>
          <w:p w14:paraId="66E4286F" w14:textId="77777777" w:rsidR="00D048A8" w:rsidRDefault="00000000">
            <w:pPr>
              <w:pStyle w:val="Compact"/>
            </w:pPr>
            <w:r>
              <w:t>Core equations, moles, reacting masses, yield, empirical formula and calorimetry retrieval</w:t>
            </w:r>
          </w:p>
        </w:tc>
      </w:tr>
      <w:tr w:rsidR="00D048A8" w14:paraId="11430847" w14:textId="77777777" w:rsidTr="00064A36">
        <w:tc>
          <w:tcPr>
            <w:tcW w:w="648" w:type="pct"/>
          </w:tcPr>
          <w:p w14:paraId="6BD62325" w14:textId="77777777" w:rsidR="00D048A8" w:rsidRDefault="00000000">
            <w:pPr>
              <w:pStyle w:val="Compact"/>
            </w:pPr>
            <w:r>
              <w:t>Session 4</w:t>
            </w:r>
          </w:p>
        </w:tc>
        <w:tc>
          <w:tcPr>
            <w:tcW w:w="4352" w:type="pct"/>
          </w:tcPr>
          <w:p w14:paraId="110F4126" w14:textId="77777777" w:rsidR="00D048A8" w:rsidRDefault="00000000">
            <w:pPr>
              <w:pStyle w:val="Compact"/>
            </w:pPr>
            <w:r>
              <w:t>Full 2-hour, 110-mark Paper 1C under timed conditions</w:t>
            </w:r>
          </w:p>
        </w:tc>
      </w:tr>
      <w:tr w:rsidR="00D048A8" w14:paraId="4F75973A" w14:textId="77777777" w:rsidTr="00064A36">
        <w:tc>
          <w:tcPr>
            <w:tcW w:w="648" w:type="pct"/>
          </w:tcPr>
          <w:p w14:paraId="53A14B7B" w14:textId="77777777" w:rsidR="00D048A8" w:rsidRDefault="00000000">
            <w:pPr>
              <w:pStyle w:val="Compact"/>
            </w:pPr>
            <w:r>
              <w:t>Session 5</w:t>
            </w:r>
          </w:p>
        </w:tc>
        <w:tc>
          <w:tcPr>
            <w:tcW w:w="4352" w:type="pct"/>
          </w:tcPr>
          <w:p w14:paraId="6DD996A8" w14:textId="77777777" w:rsidR="00D048A8" w:rsidRDefault="00000000">
            <w:pPr>
              <w:pStyle w:val="Compact"/>
            </w:pPr>
            <w:r>
              <w:t>Mark, classify and redo the three highest-value mistakes without notes</w:t>
            </w:r>
          </w:p>
        </w:tc>
      </w:tr>
    </w:tbl>
    <w:p w14:paraId="6D3770FF" w14:textId="77777777" w:rsidR="00D048A8" w:rsidRDefault="00000000">
      <w:pPr>
        <w:pStyle w:val="BodyText"/>
      </w:pPr>
      <w:r>
        <w:rPr>
          <w:b/>
          <w:bCs/>
        </w:rPr>
        <w:t>Include:</w:t>
      </w:r>
      <w:r>
        <w:t xml:space="preserve"> All non-C content across principles, inorganic, physical and organic chemistry; core practical investigations; equations, calculations, data handling and common command words.</w:t>
      </w:r>
    </w:p>
    <w:p w14:paraId="02F6DA2E" w14:textId="77777777" w:rsidR="00D048A8" w:rsidRDefault="00000000">
      <w:pPr>
        <w:pStyle w:val="BodyText"/>
      </w:pPr>
      <w:r>
        <w:rPr>
          <w:b/>
          <w:bCs/>
        </w:rPr>
        <w:t>Exam practice:</w:t>
      </w:r>
      <w:r>
        <w:t xml:space="preserve"> Complete a full 2-hour, 110-mark Paper 1C under timed conditions, then mark, classify and redo errors without notes.</w:t>
      </w:r>
    </w:p>
    <w:p w14:paraId="531CCDC8" w14:textId="77777777" w:rsidR="00D048A8" w:rsidRDefault="00000000">
      <w:pPr>
        <w:pStyle w:val="BodyText"/>
      </w:pPr>
      <w:r>
        <w:rPr>
          <w:b/>
          <w:bCs/>
        </w:rPr>
        <w:t>C-content maintenance:</w:t>
      </w:r>
      <w:r>
        <w:t xml:space="preserve"> Keep compulsory C content warm with a brief retrieval set, but prioritise accurate and fluent performance on the larger Paper 1.</w:t>
      </w:r>
    </w:p>
    <w:p w14:paraId="130F5EE8" w14:textId="77777777" w:rsidR="00D048A8" w:rsidRDefault="00000000">
      <w:pPr>
        <w:pStyle w:val="Heading2"/>
      </w:pPr>
      <w:bookmarkStart w:id="19" w:name="Xda627659bdaa112c602c45551005f162af22b93"/>
      <w:bookmarkEnd w:id="18"/>
      <w:r>
        <w:t>Week 12: Paper 2 consolidation and weak-topic repair</w:t>
      </w:r>
    </w:p>
    <w:tbl>
      <w:tblPr>
        <w:tblStyle w:val="Table"/>
        <w:tblW w:w="5000" w:type="pct"/>
        <w:tblLook w:val="0020" w:firstRow="1" w:lastRow="0" w:firstColumn="0" w:lastColumn="0" w:noHBand="0" w:noVBand="0"/>
      </w:tblPr>
      <w:tblGrid>
        <w:gridCol w:w="1212"/>
        <w:gridCol w:w="8138"/>
      </w:tblGrid>
      <w:tr w:rsidR="00D048A8" w14:paraId="6AC80E07"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648" w:type="pct"/>
          </w:tcPr>
          <w:p w14:paraId="4FB8AE51" w14:textId="77777777" w:rsidR="00D048A8" w:rsidRDefault="00000000">
            <w:pPr>
              <w:pStyle w:val="Compact"/>
            </w:pPr>
            <w:r>
              <w:rPr>
                <w:bCs/>
              </w:rPr>
              <w:t>Session</w:t>
            </w:r>
          </w:p>
        </w:tc>
        <w:tc>
          <w:tcPr>
            <w:tcW w:w="4352" w:type="pct"/>
          </w:tcPr>
          <w:p w14:paraId="7B043090" w14:textId="77777777" w:rsidR="00D048A8" w:rsidRDefault="00000000">
            <w:pPr>
              <w:pStyle w:val="Compact"/>
            </w:pPr>
            <w:r>
              <w:rPr>
                <w:bCs/>
              </w:rPr>
              <w:t>Focus</w:t>
            </w:r>
          </w:p>
        </w:tc>
      </w:tr>
      <w:tr w:rsidR="00D048A8" w14:paraId="17D3EF96" w14:textId="77777777" w:rsidTr="00064A36">
        <w:tc>
          <w:tcPr>
            <w:tcW w:w="648" w:type="pct"/>
          </w:tcPr>
          <w:p w14:paraId="17CF1D5A" w14:textId="77777777" w:rsidR="00D048A8" w:rsidRDefault="00000000">
            <w:pPr>
              <w:pStyle w:val="Compact"/>
            </w:pPr>
            <w:r>
              <w:t>Session 1</w:t>
            </w:r>
          </w:p>
        </w:tc>
        <w:tc>
          <w:tcPr>
            <w:tcW w:w="4352" w:type="pct"/>
          </w:tcPr>
          <w:p w14:paraId="7FA5D471" w14:textId="77777777" w:rsidR="00D048A8" w:rsidRDefault="00000000">
            <w:pPr>
              <w:pStyle w:val="Compact"/>
            </w:pPr>
            <w:r>
              <w:t>Paper 2 compulsory C-content recall sprint and C-content practical methods</w:t>
            </w:r>
          </w:p>
        </w:tc>
      </w:tr>
      <w:tr w:rsidR="00D048A8" w14:paraId="28E03DB8" w14:textId="77777777" w:rsidTr="00064A36">
        <w:tc>
          <w:tcPr>
            <w:tcW w:w="648" w:type="pct"/>
          </w:tcPr>
          <w:p w14:paraId="389AFCC6" w14:textId="77777777" w:rsidR="00D048A8" w:rsidRDefault="00000000">
            <w:pPr>
              <w:pStyle w:val="Compact"/>
            </w:pPr>
            <w:r>
              <w:t>Session 2</w:t>
            </w:r>
          </w:p>
        </w:tc>
        <w:tc>
          <w:tcPr>
            <w:tcW w:w="4352" w:type="pct"/>
          </w:tcPr>
          <w:p w14:paraId="2CE00302" w14:textId="77777777" w:rsidR="00D048A8" w:rsidRDefault="00000000">
            <w:pPr>
              <w:pStyle w:val="Compact"/>
            </w:pPr>
            <w:r>
              <w:t>Full 1-hour 15-minute, 70-mark Paper 2C under timed conditions</w:t>
            </w:r>
          </w:p>
        </w:tc>
      </w:tr>
      <w:tr w:rsidR="00D048A8" w14:paraId="63C357D6" w14:textId="77777777" w:rsidTr="00064A36">
        <w:tc>
          <w:tcPr>
            <w:tcW w:w="648" w:type="pct"/>
          </w:tcPr>
          <w:p w14:paraId="3DAC7517" w14:textId="77777777" w:rsidR="00D048A8" w:rsidRDefault="00000000">
            <w:pPr>
              <w:pStyle w:val="Compact"/>
            </w:pPr>
            <w:r>
              <w:t>Session 3</w:t>
            </w:r>
          </w:p>
        </w:tc>
        <w:tc>
          <w:tcPr>
            <w:tcW w:w="4352" w:type="pct"/>
          </w:tcPr>
          <w:p w14:paraId="1C14C481" w14:textId="77777777" w:rsidR="00D048A8" w:rsidRDefault="00000000">
            <w:pPr>
              <w:pStyle w:val="Compact"/>
            </w:pPr>
            <w:r>
              <w:t>Mark and sort errors: knowledge, calculation, practical, command word or careless slip</w:t>
            </w:r>
          </w:p>
        </w:tc>
      </w:tr>
      <w:tr w:rsidR="00D048A8" w14:paraId="5A3D5BB7" w14:textId="77777777" w:rsidTr="00064A36">
        <w:tc>
          <w:tcPr>
            <w:tcW w:w="648" w:type="pct"/>
          </w:tcPr>
          <w:p w14:paraId="580D97D0" w14:textId="77777777" w:rsidR="00D048A8" w:rsidRDefault="00000000">
            <w:pPr>
              <w:pStyle w:val="Compact"/>
            </w:pPr>
            <w:r>
              <w:t>Session 4</w:t>
            </w:r>
          </w:p>
        </w:tc>
        <w:tc>
          <w:tcPr>
            <w:tcW w:w="4352" w:type="pct"/>
          </w:tcPr>
          <w:p w14:paraId="1C85F60F" w14:textId="77777777" w:rsidR="00D048A8" w:rsidRDefault="00000000">
            <w:pPr>
              <w:pStyle w:val="Compact"/>
            </w:pPr>
            <w:r>
              <w:t>Targeted mixed exam set covering the top five weak areas</w:t>
            </w:r>
          </w:p>
        </w:tc>
      </w:tr>
      <w:tr w:rsidR="00D048A8" w14:paraId="2ADD1581" w14:textId="77777777" w:rsidTr="00064A36">
        <w:tc>
          <w:tcPr>
            <w:tcW w:w="648" w:type="pct"/>
          </w:tcPr>
          <w:p w14:paraId="7EF45325" w14:textId="77777777" w:rsidR="00D048A8" w:rsidRDefault="00000000">
            <w:pPr>
              <w:pStyle w:val="Compact"/>
            </w:pPr>
            <w:r>
              <w:t>Session 5</w:t>
            </w:r>
          </w:p>
        </w:tc>
        <w:tc>
          <w:tcPr>
            <w:tcW w:w="4352" w:type="pct"/>
          </w:tcPr>
          <w:p w14:paraId="7E26A035" w14:textId="77777777" w:rsidR="00D048A8" w:rsidRDefault="00000000">
            <w:pPr>
              <w:pStyle w:val="Compact"/>
            </w:pPr>
            <w:r>
              <w:t>Final correction pass, formula/condition recall and confidence check</w:t>
            </w:r>
          </w:p>
        </w:tc>
      </w:tr>
    </w:tbl>
    <w:p w14:paraId="7E8EC043" w14:textId="77777777" w:rsidR="00D048A8" w:rsidRDefault="00000000">
      <w:pPr>
        <w:pStyle w:val="BodyText"/>
      </w:pPr>
      <w:r>
        <w:rPr>
          <w:b/>
          <w:bCs/>
        </w:rPr>
        <w:t>Include:</w:t>
      </w:r>
      <w:r>
        <w:t xml:space="preserve"> All specification content, especially C statements, practical design/evaluation, multi-step calculations, organic structures, equilibrium, electrolysis and the top five weaknesses from the error log.</w:t>
      </w:r>
    </w:p>
    <w:p w14:paraId="4572D8B4" w14:textId="77777777" w:rsidR="00D048A8" w:rsidRDefault="00000000">
      <w:pPr>
        <w:pStyle w:val="BodyText"/>
      </w:pPr>
      <w:r>
        <w:rPr>
          <w:b/>
          <w:bCs/>
        </w:rPr>
        <w:t>Exam practice:</w:t>
      </w:r>
      <w:r>
        <w:t xml:space="preserve"> Complete a full 1-hour 15-minute, 70-mark Paper 2C, then do a final targeted mixed set and correct every lost mark.</w:t>
      </w:r>
    </w:p>
    <w:p w14:paraId="61F04FB9" w14:textId="77777777" w:rsidR="00D048A8" w:rsidRDefault="00000000">
      <w:pPr>
        <w:pStyle w:val="BodyText"/>
      </w:pPr>
      <w:r>
        <w:rPr>
          <w:b/>
          <w:bCs/>
        </w:rPr>
        <w:t>Compulsory C content:</w:t>
      </w:r>
      <w:r>
        <w:t xml:space="preserve"> Final check: no C-marked topic should remain merely “familiar”; each should have at least one correctly completed exam question.</w:t>
      </w:r>
    </w:p>
    <w:p w14:paraId="5B2F6058" w14:textId="77777777" w:rsidR="00D048A8" w:rsidRDefault="00000000">
      <w:pPr>
        <w:pStyle w:val="Heading1"/>
      </w:pPr>
      <w:bookmarkStart w:id="20" w:name="X2d5d73281763cbc77401d5da637a452b8b1c542"/>
      <w:bookmarkEnd w:id="7"/>
      <w:bookmarkEnd w:id="19"/>
      <w:r>
        <w:lastRenderedPageBreak/>
        <w:t>Specification practical investigations checklist</w:t>
      </w:r>
    </w:p>
    <w:p w14:paraId="438FFEA3" w14:textId="77777777" w:rsidR="00D048A8" w:rsidRDefault="00000000">
      <w:pPr>
        <w:pStyle w:val="FirstParagraph"/>
      </w:pPr>
      <w:r>
        <w:t>Practical skills are assessed in the written papers, often in unfamiliar contexts. Students should know the core method, variables, hazards, measurements, equipment, common errors, data treatment and realistic improvements.</w:t>
      </w:r>
    </w:p>
    <w:tbl>
      <w:tblPr>
        <w:tblStyle w:val="Table"/>
        <w:tblW w:w="5000" w:type="pct"/>
        <w:tblLook w:val="0020" w:firstRow="1" w:lastRow="0" w:firstColumn="0" w:lastColumn="0" w:noHBand="0" w:noVBand="0"/>
      </w:tblPr>
      <w:tblGrid>
        <w:gridCol w:w="799"/>
        <w:gridCol w:w="2734"/>
        <w:gridCol w:w="5817"/>
      </w:tblGrid>
      <w:tr w:rsidR="00D048A8" w14:paraId="6BEE5A46"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062897EC" w14:textId="77777777" w:rsidR="00D048A8" w:rsidRDefault="00000000">
            <w:pPr>
              <w:pStyle w:val="Compact"/>
            </w:pPr>
            <w:r>
              <w:rPr>
                <w:bCs/>
              </w:rPr>
              <w:t>Ref</w:t>
            </w:r>
          </w:p>
        </w:tc>
        <w:tc>
          <w:tcPr>
            <w:tcW w:w="0" w:type="auto"/>
          </w:tcPr>
          <w:p w14:paraId="5E58F101" w14:textId="77777777" w:rsidR="00D048A8" w:rsidRDefault="00000000">
            <w:pPr>
              <w:pStyle w:val="Compact"/>
            </w:pPr>
            <w:r>
              <w:rPr>
                <w:bCs/>
              </w:rPr>
              <w:t>Specification practical investigation</w:t>
            </w:r>
          </w:p>
        </w:tc>
        <w:tc>
          <w:tcPr>
            <w:tcW w:w="0" w:type="auto"/>
          </w:tcPr>
          <w:p w14:paraId="15229D04" w14:textId="77777777" w:rsidR="00D048A8" w:rsidRDefault="00000000">
            <w:pPr>
              <w:pStyle w:val="Compact"/>
            </w:pPr>
            <w:r>
              <w:rPr>
                <w:bCs/>
              </w:rPr>
              <w:t>Revision focus</w:t>
            </w:r>
          </w:p>
        </w:tc>
      </w:tr>
      <w:tr w:rsidR="00D048A8" w14:paraId="27AC0368" w14:textId="77777777">
        <w:tc>
          <w:tcPr>
            <w:tcW w:w="0" w:type="auto"/>
          </w:tcPr>
          <w:p w14:paraId="320A15A2" w14:textId="77777777" w:rsidR="00D048A8" w:rsidRDefault="00000000">
            <w:pPr>
              <w:pStyle w:val="Compact"/>
            </w:pPr>
            <w:r>
              <w:t>1.7C</w:t>
            </w:r>
          </w:p>
        </w:tc>
        <w:tc>
          <w:tcPr>
            <w:tcW w:w="0" w:type="auto"/>
          </w:tcPr>
          <w:p w14:paraId="47ECB866" w14:textId="77777777" w:rsidR="00D048A8" w:rsidRDefault="00000000">
            <w:pPr>
              <w:pStyle w:val="Compact"/>
            </w:pPr>
            <w:r>
              <w:t>Solubility of a solid in water</w:t>
            </w:r>
          </w:p>
        </w:tc>
        <w:tc>
          <w:tcPr>
            <w:tcW w:w="0" w:type="auto"/>
          </w:tcPr>
          <w:p w14:paraId="5F6B0502" w14:textId="77777777" w:rsidR="00D048A8" w:rsidRDefault="00000000">
            <w:pPr>
              <w:pStyle w:val="Compact"/>
            </w:pPr>
            <w:r>
              <w:t>Saturated solution, temperature control, masses, g per 100 g solvent, errors and solubility curve. Compulsory 4CH1 C content.</w:t>
            </w:r>
          </w:p>
        </w:tc>
      </w:tr>
      <w:tr w:rsidR="00D048A8" w14:paraId="1E39AF61" w14:textId="77777777">
        <w:tc>
          <w:tcPr>
            <w:tcW w:w="0" w:type="auto"/>
          </w:tcPr>
          <w:p w14:paraId="0D0B72EB" w14:textId="77777777" w:rsidR="00D048A8" w:rsidRDefault="00000000">
            <w:pPr>
              <w:pStyle w:val="Compact"/>
            </w:pPr>
            <w:r>
              <w:t>1.13</w:t>
            </w:r>
          </w:p>
        </w:tc>
        <w:tc>
          <w:tcPr>
            <w:tcW w:w="0" w:type="auto"/>
          </w:tcPr>
          <w:p w14:paraId="0B445573" w14:textId="77777777" w:rsidR="00D048A8" w:rsidRDefault="00000000">
            <w:pPr>
              <w:pStyle w:val="Compact"/>
            </w:pPr>
            <w:r>
              <w:t>Paper chromatography</w:t>
            </w:r>
          </w:p>
        </w:tc>
        <w:tc>
          <w:tcPr>
            <w:tcW w:w="0" w:type="auto"/>
          </w:tcPr>
          <w:p w14:paraId="578ED978" w14:textId="77777777" w:rsidR="00D048A8" w:rsidRDefault="00000000">
            <w:pPr>
              <w:pStyle w:val="Compact"/>
            </w:pPr>
            <w:r>
              <w:t>Pencil baseline, solvent below spots, solvent front, number of components, Rf and identity/purity.</w:t>
            </w:r>
          </w:p>
        </w:tc>
      </w:tr>
      <w:tr w:rsidR="00D048A8" w14:paraId="23D2A2AD" w14:textId="77777777">
        <w:tc>
          <w:tcPr>
            <w:tcW w:w="0" w:type="auto"/>
          </w:tcPr>
          <w:p w14:paraId="2609ED76" w14:textId="77777777" w:rsidR="00D048A8" w:rsidRDefault="00000000">
            <w:pPr>
              <w:pStyle w:val="Compact"/>
            </w:pPr>
            <w:r>
              <w:t>1.36</w:t>
            </w:r>
          </w:p>
        </w:tc>
        <w:tc>
          <w:tcPr>
            <w:tcW w:w="0" w:type="auto"/>
          </w:tcPr>
          <w:p w14:paraId="65E79DCF" w14:textId="77777777" w:rsidR="00D048A8" w:rsidRDefault="00000000">
            <w:pPr>
              <w:pStyle w:val="Compact"/>
            </w:pPr>
            <w:r>
              <w:t>Formula of a metal oxide</w:t>
            </w:r>
          </w:p>
        </w:tc>
        <w:tc>
          <w:tcPr>
            <w:tcW w:w="0" w:type="auto"/>
          </w:tcPr>
          <w:p w14:paraId="019DF528" w14:textId="77777777" w:rsidR="00D048A8" w:rsidRDefault="00000000">
            <w:pPr>
              <w:pStyle w:val="Compact"/>
            </w:pPr>
            <w:r>
              <w:t>Mass by difference, heating/cooling/reweighing, mole ratio and sources of incomplete reaction.</w:t>
            </w:r>
          </w:p>
        </w:tc>
      </w:tr>
      <w:tr w:rsidR="00D048A8" w14:paraId="30E0C90B" w14:textId="77777777">
        <w:tc>
          <w:tcPr>
            <w:tcW w:w="0" w:type="auto"/>
          </w:tcPr>
          <w:p w14:paraId="62B78197" w14:textId="77777777" w:rsidR="00D048A8" w:rsidRDefault="00000000">
            <w:pPr>
              <w:pStyle w:val="Compact"/>
            </w:pPr>
            <w:r>
              <w:t>1.60C</w:t>
            </w:r>
          </w:p>
        </w:tc>
        <w:tc>
          <w:tcPr>
            <w:tcW w:w="0" w:type="auto"/>
          </w:tcPr>
          <w:p w14:paraId="34F372C8" w14:textId="77777777" w:rsidR="00D048A8" w:rsidRDefault="00000000">
            <w:pPr>
              <w:pStyle w:val="Compact"/>
            </w:pPr>
            <w:r>
              <w:t>Electrolysis of aqueous solutions</w:t>
            </w:r>
          </w:p>
        </w:tc>
        <w:tc>
          <w:tcPr>
            <w:tcW w:w="0" w:type="auto"/>
          </w:tcPr>
          <w:p w14:paraId="7A873A9E" w14:textId="77777777" w:rsidR="00D048A8" w:rsidRDefault="00000000">
            <w:pPr>
              <w:pStyle w:val="Compact"/>
            </w:pPr>
            <w:r>
              <w:t>Electrode names, ion movement, products, gas tests, observations and half-equations. Compulsory 4CH1 C content.</w:t>
            </w:r>
          </w:p>
        </w:tc>
      </w:tr>
      <w:tr w:rsidR="00D048A8" w14:paraId="6B9E021E" w14:textId="77777777">
        <w:tc>
          <w:tcPr>
            <w:tcW w:w="0" w:type="auto"/>
          </w:tcPr>
          <w:p w14:paraId="3A8D7866" w14:textId="77777777" w:rsidR="00D048A8" w:rsidRDefault="00000000">
            <w:pPr>
              <w:pStyle w:val="Compact"/>
            </w:pPr>
            <w:r>
              <w:t>2.14</w:t>
            </w:r>
          </w:p>
        </w:tc>
        <w:tc>
          <w:tcPr>
            <w:tcW w:w="0" w:type="auto"/>
          </w:tcPr>
          <w:p w14:paraId="6050ACE1" w14:textId="77777777" w:rsidR="00D048A8" w:rsidRDefault="00000000">
            <w:pPr>
              <w:pStyle w:val="Compact"/>
            </w:pPr>
            <w:r>
              <w:t>Percentage of oxygen in air</w:t>
            </w:r>
          </w:p>
        </w:tc>
        <w:tc>
          <w:tcPr>
            <w:tcW w:w="0" w:type="auto"/>
          </w:tcPr>
          <w:p w14:paraId="12052D0D" w14:textId="77777777" w:rsidR="00D048A8" w:rsidRDefault="00000000">
            <w:pPr>
              <w:pStyle w:val="Compact"/>
            </w:pPr>
            <w:r>
              <w:t>Closed apparatus, initial/final gas volume, complete reaction, percentage calculation and error effects.</w:t>
            </w:r>
          </w:p>
        </w:tc>
      </w:tr>
      <w:tr w:rsidR="00D048A8" w14:paraId="46A6659E" w14:textId="77777777">
        <w:tc>
          <w:tcPr>
            <w:tcW w:w="0" w:type="auto"/>
          </w:tcPr>
          <w:p w14:paraId="27C43428" w14:textId="77777777" w:rsidR="00D048A8" w:rsidRDefault="00000000">
            <w:pPr>
              <w:pStyle w:val="Compact"/>
            </w:pPr>
            <w:r>
              <w:t>2.21</w:t>
            </w:r>
          </w:p>
        </w:tc>
        <w:tc>
          <w:tcPr>
            <w:tcW w:w="0" w:type="auto"/>
          </w:tcPr>
          <w:p w14:paraId="2D11B4BB" w14:textId="77777777" w:rsidR="00D048A8" w:rsidRDefault="00000000">
            <w:pPr>
              <w:pStyle w:val="Compact"/>
            </w:pPr>
            <w:r>
              <w:t>Dilute acids and metals</w:t>
            </w:r>
          </w:p>
        </w:tc>
        <w:tc>
          <w:tcPr>
            <w:tcW w:w="0" w:type="auto"/>
          </w:tcPr>
          <w:p w14:paraId="1B4F2761" w14:textId="77777777" w:rsidR="00D048A8" w:rsidRDefault="00000000">
            <w:pPr>
              <w:pStyle w:val="Compact"/>
            </w:pPr>
            <w:r>
              <w:t>Control variables, rate/observations, hydrogen test, reactivity comparisons and safe handling.</w:t>
            </w:r>
          </w:p>
        </w:tc>
      </w:tr>
      <w:tr w:rsidR="00D048A8" w14:paraId="02B4EDA5" w14:textId="77777777">
        <w:tc>
          <w:tcPr>
            <w:tcW w:w="0" w:type="auto"/>
          </w:tcPr>
          <w:p w14:paraId="78952CC5" w14:textId="77777777" w:rsidR="00D048A8" w:rsidRDefault="00000000">
            <w:pPr>
              <w:pStyle w:val="Compact"/>
            </w:pPr>
            <w:r>
              <w:t>2.42</w:t>
            </w:r>
          </w:p>
        </w:tc>
        <w:tc>
          <w:tcPr>
            <w:tcW w:w="0" w:type="auto"/>
          </w:tcPr>
          <w:p w14:paraId="0DE3819F" w14:textId="77777777" w:rsidR="00D048A8" w:rsidRDefault="00000000">
            <w:pPr>
              <w:pStyle w:val="Compact"/>
            </w:pPr>
            <w:r>
              <w:t>Hydrated copper(II) sulfate crystals</w:t>
            </w:r>
          </w:p>
        </w:tc>
        <w:tc>
          <w:tcPr>
            <w:tcW w:w="0" w:type="auto"/>
          </w:tcPr>
          <w:p w14:paraId="6BF07492" w14:textId="77777777" w:rsidR="00D048A8" w:rsidRDefault="00000000">
            <w:pPr>
              <w:pStyle w:val="Compact"/>
            </w:pPr>
            <w:r>
              <w:t>Excess copper(II) oxide, warming, filtration, concentration, crystallisation, washing and drying.</w:t>
            </w:r>
          </w:p>
        </w:tc>
      </w:tr>
      <w:tr w:rsidR="00D048A8" w14:paraId="1D85DF40" w14:textId="77777777">
        <w:tc>
          <w:tcPr>
            <w:tcW w:w="0" w:type="auto"/>
          </w:tcPr>
          <w:p w14:paraId="720D75EE" w14:textId="77777777" w:rsidR="00D048A8" w:rsidRDefault="00000000">
            <w:pPr>
              <w:pStyle w:val="Compact"/>
            </w:pPr>
            <w:r>
              <w:t>2.43C</w:t>
            </w:r>
          </w:p>
        </w:tc>
        <w:tc>
          <w:tcPr>
            <w:tcW w:w="0" w:type="auto"/>
          </w:tcPr>
          <w:p w14:paraId="09722500" w14:textId="77777777" w:rsidR="00D048A8" w:rsidRDefault="00000000">
            <w:pPr>
              <w:pStyle w:val="Compact"/>
            </w:pPr>
            <w:r>
              <w:t>Pure, dry lead(II) sulfate</w:t>
            </w:r>
          </w:p>
        </w:tc>
        <w:tc>
          <w:tcPr>
            <w:tcW w:w="0" w:type="auto"/>
          </w:tcPr>
          <w:p w14:paraId="7B022D04" w14:textId="77777777" w:rsidR="00D048A8" w:rsidRDefault="00000000">
            <w:pPr>
              <w:pStyle w:val="Compact"/>
            </w:pPr>
            <w:r>
              <w:t>Precipitation from soluble reactants, filtration, washing and drying. Compulsory 4CH1 C content.</w:t>
            </w:r>
          </w:p>
        </w:tc>
      </w:tr>
      <w:tr w:rsidR="00D048A8" w14:paraId="53971D49" w14:textId="77777777">
        <w:tc>
          <w:tcPr>
            <w:tcW w:w="0" w:type="auto"/>
          </w:tcPr>
          <w:p w14:paraId="33D26A33" w14:textId="77777777" w:rsidR="00D048A8" w:rsidRDefault="00000000">
            <w:pPr>
              <w:pStyle w:val="Compact"/>
            </w:pPr>
            <w:r>
              <w:t>3.8</w:t>
            </w:r>
          </w:p>
        </w:tc>
        <w:tc>
          <w:tcPr>
            <w:tcW w:w="0" w:type="auto"/>
          </w:tcPr>
          <w:p w14:paraId="2A40F91A" w14:textId="77777777" w:rsidR="00D048A8" w:rsidRDefault="00000000">
            <w:pPr>
              <w:pStyle w:val="Compact"/>
            </w:pPr>
            <w:r>
              <w:t>Temperature changes</w:t>
            </w:r>
          </w:p>
        </w:tc>
        <w:tc>
          <w:tcPr>
            <w:tcW w:w="0" w:type="auto"/>
          </w:tcPr>
          <w:p w14:paraId="19A1145E" w14:textId="77777777" w:rsidR="00D048A8" w:rsidRDefault="00000000">
            <w:pPr>
              <w:pStyle w:val="Compact"/>
            </w:pPr>
            <w:r>
              <w:t>Measure temperature change, control variables, insulation, repeats, Q = mcΔT and heat-loss evaluation.</w:t>
            </w:r>
          </w:p>
        </w:tc>
      </w:tr>
      <w:tr w:rsidR="00D048A8" w14:paraId="1271A272" w14:textId="77777777">
        <w:tc>
          <w:tcPr>
            <w:tcW w:w="0" w:type="auto"/>
          </w:tcPr>
          <w:p w14:paraId="674B49C4" w14:textId="77777777" w:rsidR="00D048A8" w:rsidRDefault="00000000">
            <w:pPr>
              <w:pStyle w:val="Compact"/>
            </w:pPr>
            <w:r>
              <w:t>3.15</w:t>
            </w:r>
          </w:p>
        </w:tc>
        <w:tc>
          <w:tcPr>
            <w:tcW w:w="0" w:type="auto"/>
          </w:tcPr>
          <w:p w14:paraId="4E59D2A6" w14:textId="77777777" w:rsidR="00D048A8" w:rsidRDefault="00000000">
            <w:pPr>
              <w:pStyle w:val="Compact"/>
            </w:pPr>
            <w:r>
              <w:t>Marble chips and hydrochloric acid rate</w:t>
            </w:r>
          </w:p>
        </w:tc>
        <w:tc>
          <w:tcPr>
            <w:tcW w:w="0" w:type="auto"/>
          </w:tcPr>
          <w:p w14:paraId="66F2FA1A" w14:textId="77777777" w:rsidR="00D048A8" w:rsidRDefault="00000000">
            <w:pPr>
              <w:pStyle w:val="Compact"/>
            </w:pPr>
            <w:r>
              <w:t>Surface area/concentration, gas collection, fair test, graph interpretation and initial rate.</w:t>
            </w:r>
          </w:p>
        </w:tc>
      </w:tr>
      <w:tr w:rsidR="00D048A8" w14:paraId="7400F1CB" w14:textId="77777777">
        <w:tc>
          <w:tcPr>
            <w:tcW w:w="0" w:type="auto"/>
          </w:tcPr>
          <w:p w14:paraId="2C71B194" w14:textId="77777777" w:rsidR="00D048A8" w:rsidRDefault="00000000">
            <w:pPr>
              <w:pStyle w:val="Compact"/>
            </w:pPr>
            <w:r>
              <w:t>3.16</w:t>
            </w:r>
          </w:p>
        </w:tc>
        <w:tc>
          <w:tcPr>
            <w:tcW w:w="0" w:type="auto"/>
          </w:tcPr>
          <w:p w14:paraId="20B63D28" w14:textId="77777777" w:rsidR="00D048A8" w:rsidRDefault="00000000">
            <w:pPr>
              <w:pStyle w:val="Compact"/>
            </w:pPr>
            <w:r>
              <w:t>Catalytic decomposition of hydrogen peroxide</w:t>
            </w:r>
          </w:p>
        </w:tc>
        <w:tc>
          <w:tcPr>
            <w:tcW w:w="0" w:type="auto"/>
          </w:tcPr>
          <w:p w14:paraId="0A54D877" w14:textId="77777777" w:rsidR="00D048A8" w:rsidRDefault="00000000">
            <w:pPr>
              <w:pStyle w:val="Compact"/>
            </w:pPr>
            <w:r>
              <w:t>Compare solids fairly, measure oxygen/rate, catalyst unchanged and safety with oxidising solution.</w:t>
            </w:r>
          </w:p>
        </w:tc>
      </w:tr>
      <w:tr w:rsidR="00D048A8" w14:paraId="6CCDB513" w14:textId="77777777">
        <w:tc>
          <w:tcPr>
            <w:tcW w:w="0" w:type="auto"/>
          </w:tcPr>
          <w:p w14:paraId="6348EB29" w14:textId="77777777" w:rsidR="00D048A8" w:rsidRDefault="00000000">
            <w:pPr>
              <w:pStyle w:val="Compact"/>
            </w:pPr>
            <w:r>
              <w:t>4.43C</w:t>
            </w:r>
          </w:p>
        </w:tc>
        <w:tc>
          <w:tcPr>
            <w:tcW w:w="0" w:type="auto"/>
          </w:tcPr>
          <w:p w14:paraId="7F726BD1" w14:textId="77777777" w:rsidR="00D048A8" w:rsidRDefault="00000000">
            <w:pPr>
              <w:pStyle w:val="Compact"/>
            </w:pPr>
            <w:r>
              <w:t>Preparation of an ester</w:t>
            </w:r>
          </w:p>
        </w:tc>
        <w:tc>
          <w:tcPr>
            <w:tcW w:w="0" w:type="auto"/>
          </w:tcPr>
          <w:p w14:paraId="639F2EA7" w14:textId="77777777" w:rsidR="00D048A8" w:rsidRDefault="00000000">
            <w:pPr>
              <w:pStyle w:val="Compact"/>
            </w:pPr>
            <w:r>
              <w:t>Alcohol + carboxylic acid, acid catalyst, warming safely, distinctive smell and risk control. Compulsory 4CH1 C content.</w:t>
            </w:r>
          </w:p>
        </w:tc>
      </w:tr>
    </w:tbl>
    <w:p w14:paraId="2AA89623" w14:textId="77777777" w:rsidR="00D048A8" w:rsidRDefault="00D048A8"/>
    <w:tbl>
      <w:tblPr>
        <w:tblStyle w:val="Table"/>
        <w:tblW w:w="5000" w:type="pct"/>
        <w:tblLook w:val="0020" w:firstRow="1" w:lastRow="0" w:firstColumn="0" w:lastColumn="0" w:noHBand="0" w:noVBand="0"/>
      </w:tblPr>
      <w:tblGrid>
        <w:gridCol w:w="9350"/>
      </w:tblGrid>
      <w:tr w:rsidR="00D048A8" w14:paraId="7A924E9B"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2094767D" w14:textId="77777777" w:rsidR="00D048A8" w:rsidRDefault="00000000">
            <w:pPr>
              <w:pStyle w:val="Compact"/>
            </w:pPr>
            <w:r>
              <w:rPr>
                <w:bCs/>
              </w:rPr>
              <w:lastRenderedPageBreak/>
              <w:t>Practical answer habit</w:t>
            </w:r>
            <w:r>
              <w:t xml:space="preserve"> When a question asks about improving a method, be specific. “Repeat and calculate a mean” helps with random variation, but it will not fix a systematic error such as heat loss, a balance that was not zeroed, gas escaping before the bung was fitted or an unsuitable indicator.</w:t>
            </w:r>
          </w:p>
        </w:tc>
      </w:tr>
    </w:tbl>
    <w:p w14:paraId="59DE8F29" w14:textId="77777777" w:rsidR="00D048A8" w:rsidRDefault="00000000">
      <w:pPr>
        <w:pStyle w:val="Heading1"/>
      </w:pPr>
      <w:bookmarkStart w:id="21" w:name="calculation-and-formula-checklist"/>
      <w:bookmarkEnd w:id="20"/>
      <w:r>
        <w:t>Calculation and formula checklist</w:t>
      </w:r>
    </w:p>
    <w:tbl>
      <w:tblPr>
        <w:tblStyle w:val="Table"/>
        <w:tblW w:w="5000" w:type="pct"/>
        <w:tblLook w:val="0020" w:firstRow="1" w:lastRow="0" w:firstColumn="0" w:lastColumn="0" w:noHBand="0" w:noVBand="0"/>
      </w:tblPr>
      <w:tblGrid>
        <w:gridCol w:w="2521"/>
        <w:gridCol w:w="6829"/>
      </w:tblGrid>
      <w:tr w:rsidR="00D048A8" w14:paraId="6B4E2C66"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4A2705AA" w14:textId="77777777" w:rsidR="00D048A8" w:rsidRDefault="00000000">
            <w:pPr>
              <w:pStyle w:val="Compact"/>
            </w:pPr>
            <w:r>
              <w:rPr>
                <w:bCs/>
              </w:rPr>
              <w:t>Calculation skill</w:t>
            </w:r>
          </w:p>
        </w:tc>
        <w:tc>
          <w:tcPr>
            <w:tcW w:w="0" w:type="auto"/>
          </w:tcPr>
          <w:p w14:paraId="56112891" w14:textId="77777777" w:rsidR="00D048A8" w:rsidRDefault="00000000">
            <w:pPr>
              <w:pStyle w:val="Compact"/>
            </w:pPr>
            <w:r>
              <w:rPr>
                <w:bCs/>
              </w:rPr>
              <w:t>Revision reminder</w:t>
            </w:r>
          </w:p>
        </w:tc>
      </w:tr>
      <w:tr w:rsidR="00D048A8" w14:paraId="60FF14E8" w14:textId="77777777">
        <w:tc>
          <w:tcPr>
            <w:tcW w:w="0" w:type="auto"/>
          </w:tcPr>
          <w:p w14:paraId="310A2A36" w14:textId="77777777" w:rsidR="00D048A8" w:rsidRDefault="00000000">
            <w:pPr>
              <w:pStyle w:val="Compact"/>
            </w:pPr>
            <w:r>
              <w:t>Relative formula mass (Mr)</w:t>
            </w:r>
          </w:p>
        </w:tc>
        <w:tc>
          <w:tcPr>
            <w:tcW w:w="0" w:type="auto"/>
          </w:tcPr>
          <w:p w14:paraId="6E02157B" w14:textId="77777777" w:rsidR="00D048A8" w:rsidRDefault="00000000">
            <w:pPr>
              <w:pStyle w:val="Compact"/>
            </w:pPr>
            <w:r>
              <w:t>Add the relative atomic masses of every atom shown in the formula.</w:t>
            </w:r>
          </w:p>
        </w:tc>
      </w:tr>
      <w:tr w:rsidR="00D048A8" w14:paraId="7530B466" w14:textId="77777777">
        <w:tc>
          <w:tcPr>
            <w:tcW w:w="0" w:type="auto"/>
          </w:tcPr>
          <w:p w14:paraId="34D1E09F" w14:textId="77777777" w:rsidR="00D048A8" w:rsidRDefault="00000000">
            <w:pPr>
              <w:pStyle w:val="Compact"/>
            </w:pPr>
            <w:r>
              <w:t>Moles</w:t>
            </w:r>
          </w:p>
        </w:tc>
        <w:tc>
          <w:tcPr>
            <w:tcW w:w="0" w:type="auto"/>
          </w:tcPr>
          <w:p w14:paraId="72A31384" w14:textId="77777777" w:rsidR="00D048A8" w:rsidRDefault="00000000">
            <w:pPr>
              <w:pStyle w:val="Compact"/>
            </w:pPr>
            <w:r>
              <w:t>n = mass ÷ Mr. Keep units consistent and use the balanced equation for ratios.</w:t>
            </w:r>
          </w:p>
        </w:tc>
      </w:tr>
      <w:tr w:rsidR="00D048A8" w14:paraId="3C171F56" w14:textId="77777777">
        <w:tc>
          <w:tcPr>
            <w:tcW w:w="0" w:type="auto"/>
          </w:tcPr>
          <w:p w14:paraId="68859A39" w14:textId="77777777" w:rsidR="00D048A8" w:rsidRDefault="00000000">
            <w:pPr>
              <w:pStyle w:val="Compact"/>
            </w:pPr>
            <w:r>
              <w:t>Reacting masses</w:t>
            </w:r>
          </w:p>
        </w:tc>
        <w:tc>
          <w:tcPr>
            <w:tcW w:w="0" w:type="auto"/>
          </w:tcPr>
          <w:p w14:paraId="687A6F92" w14:textId="77777777" w:rsidR="00D048A8" w:rsidRDefault="00000000">
            <w:pPr>
              <w:pStyle w:val="Compact"/>
            </w:pPr>
            <w:r>
              <w:t>Convert known mass to moles, use the equation ratio, then convert back to mass.</w:t>
            </w:r>
          </w:p>
        </w:tc>
      </w:tr>
      <w:tr w:rsidR="00D048A8" w14:paraId="0260483E" w14:textId="77777777">
        <w:tc>
          <w:tcPr>
            <w:tcW w:w="0" w:type="auto"/>
          </w:tcPr>
          <w:p w14:paraId="5E1A0447" w14:textId="77777777" w:rsidR="00D048A8" w:rsidRDefault="00000000">
            <w:pPr>
              <w:pStyle w:val="Compact"/>
            </w:pPr>
            <w:r>
              <w:t>Percentage yield</w:t>
            </w:r>
          </w:p>
        </w:tc>
        <w:tc>
          <w:tcPr>
            <w:tcW w:w="0" w:type="auto"/>
          </w:tcPr>
          <w:p w14:paraId="2722F00F" w14:textId="77777777" w:rsidR="00D048A8" w:rsidRDefault="00000000">
            <w:pPr>
              <w:pStyle w:val="Compact"/>
            </w:pPr>
            <w:r>
              <w:t>percentage yield = actual yield ÷ theoretical yield × 100</w:t>
            </w:r>
          </w:p>
        </w:tc>
      </w:tr>
      <w:tr w:rsidR="00D048A8" w14:paraId="4D222E36" w14:textId="77777777">
        <w:tc>
          <w:tcPr>
            <w:tcW w:w="0" w:type="auto"/>
          </w:tcPr>
          <w:p w14:paraId="42C02F5E" w14:textId="77777777" w:rsidR="00D048A8" w:rsidRDefault="00000000">
            <w:pPr>
              <w:pStyle w:val="Compact"/>
            </w:pPr>
            <w:r>
              <w:t>Empirical formula</w:t>
            </w:r>
          </w:p>
        </w:tc>
        <w:tc>
          <w:tcPr>
            <w:tcW w:w="0" w:type="auto"/>
          </w:tcPr>
          <w:p w14:paraId="61E5EF82" w14:textId="77777777" w:rsidR="00D048A8" w:rsidRDefault="00000000">
            <w:pPr>
              <w:pStyle w:val="Compact"/>
            </w:pPr>
            <w:r>
              <w:t>Convert masses/percentages to moles, divide by the smallest and find a whole-number ratio.</w:t>
            </w:r>
          </w:p>
        </w:tc>
      </w:tr>
      <w:tr w:rsidR="00D048A8" w14:paraId="6799FC8F" w14:textId="77777777">
        <w:tc>
          <w:tcPr>
            <w:tcW w:w="0" w:type="auto"/>
          </w:tcPr>
          <w:p w14:paraId="33539B3E" w14:textId="77777777" w:rsidR="00D048A8" w:rsidRDefault="00000000">
            <w:pPr>
              <w:pStyle w:val="Compact"/>
            </w:pPr>
            <w:r>
              <w:t>Molecular formula</w:t>
            </w:r>
          </w:p>
        </w:tc>
        <w:tc>
          <w:tcPr>
            <w:tcW w:w="0" w:type="auto"/>
          </w:tcPr>
          <w:p w14:paraId="29777A42" w14:textId="77777777" w:rsidR="00D048A8" w:rsidRDefault="00000000">
            <w:pPr>
              <w:pStyle w:val="Compact"/>
            </w:pPr>
            <w:r>
              <w:t>Find empirical formula mass, calculate multiplier from Mr, then multiply all subscripts.</w:t>
            </w:r>
          </w:p>
        </w:tc>
      </w:tr>
      <w:tr w:rsidR="00D048A8" w14:paraId="3E314E92" w14:textId="77777777">
        <w:tc>
          <w:tcPr>
            <w:tcW w:w="0" w:type="auto"/>
          </w:tcPr>
          <w:p w14:paraId="197AD7D6" w14:textId="77777777" w:rsidR="00D048A8" w:rsidRDefault="00000000">
            <w:pPr>
              <w:pStyle w:val="Compact"/>
            </w:pPr>
            <w:r>
              <w:t>C content: concentration</w:t>
            </w:r>
          </w:p>
        </w:tc>
        <w:tc>
          <w:tcPr>
            <w:tcW w:w="0" w:type="auto"/>
          </w:tcPr>
          <w:p w14:paraId="18B6F713" w14:textId="77777777" w:rsidR="00D048A8" w:rsidRDefault="00000000">
            <w:pPr>
              <w:pStyle w:val="Compact"/>
            </w:pPr>
            <w:r>
              <w:t>c = n ÷ V, with V in dm³. Convert cm³ to dm³ by dividing by 1000.</w:t>
            </w:r>
          </w:p>
        </w:tc>
      </w:tr>
      <w:tr w:rsidR="00D048A8" w14:paraId="2A787BF6" w14:textId="77777777">
        <w:tc>
          <w:tcPr>
            <w:tcW w:w="0" w:type="auto"/>
          </w:tcPr>
          <w:p w14:paraId="04A01980" w14:textId="77777777" w:rsidR="00D048A8" w:rsidRDefault="00000000">
            <w:pPr>
              <w:pStyle w:val="Compact"/>
            </w:pPr>
            <w:r>
              <w:t>C content: gas volume at rtp</w:t>
            </w:r>
          </w:p>
        </w:tc>
        <w:tc>
          <w:tcPr>
            <w:tcW w:w="0" w:type="auto"/>
          </w:tcPr>
          <w:p w14:paraId="0CFEEA8B" w14:textId="77777777" w:rsidR="00D048A8" w:rsidRDefault="00000000">
            <w:pPr>
              <w:pStyle w:val="Compact"/>
            </w:pPr>
            <w:r>
              <w:t>1 mol gas occupies 24 dm³ (24 000 cm³) at room temperature and pressure.</w:t>
            </w:r>
          </w:p>
        </w:tc>
      </w:tr>
      <w:tr w:rsidR="00D048A8" w14:paraId="51CEDFB2" w14:textId="77777777">
        <w:tc>
          <w:tcPr>
            <w:tcW w:w="0" w:type="auto"/>
          </w:tcPr>
          <w:p w14:paraId="6B385F4F" w14:textId="77777777" w:rsidR="00D048A8" w:rsidRDefault="00000000">
            <w:pPr>
              <w:pStyle w:val="Compact"/>
            </w:pPr>
            <w:r>
              <w:t>Heat energy</w:t>
            </w:r>
          </w:p>
        </w:tc>
        <w:tc>
          <w:tcPr>
            <w:tcW w:w="0" w:type="auto"/>
          </w:tcPr>
          <w:p w14:paraId="6CAD5CD2" w14:textId="77777777" w:rsidR="00D048A8" w:rsidRDefault="00000000">
            <w:pPr>
              <w:pStyle w:val="Compact"/>
            </w:pPr>
            <w:r>
              <w:t>Q = mcΔT. Use mass in g, c in J g⁻¹ °C⁻¹ and temperature change in °C.</w:t>
            </w:r>
          </w:p>
        </w:tc>
      </w:tr>
      <w:tr w:rsidR="00D048A8" w14:paraId="68C67EF9" w14:textId="77777777">
        <w:tc>
          <w:tcPr>
            <w:tcW w:w="0" w:type="auto"/>
          </w:tcPr>
          <w:p w14:paraId="08688FCD" w14:textId="77777777" w:rsidR="00D048A8" w:rsidRDefault="00000000">
            <w:pPr>
              <w:pStyle w:val="Compact"/>
            </w:pPr>
            <w:r>
              <w:t>Molar enthalpy change</w:t>
            </w:r>
          </w:p>
        </w:tc>
        <w:tc>
          <w:tcPr>
            <w:tcW w:w="0" w:type="auto"/>
          </w:tcPr>
          <w:p w14:paraId="2E6160AC" w14:textId="77777777" w:rsidR="00D048A8" w:rsidRDefault="00000000">
            <w:pPr>
              <w:pStyle w:val="Compact"/>
            </w:pPr>
            <w:r>
              <w:t>ΔH = Q ÷ n; convert J to kJ and use the correct positive/negative sign.</w:t>
            </w:r>
          </w:p>
        </w:tc>
      </w:tr>
      <w:tr w:rsidR="00D048A8" w14:paraId="6359F192" w14:textId="77777777">
        <w:tc>
          <w:tcPr>
            <w:tcW w:w="0" w:type="auto"/>
          </w:tcPr>
          <w:p w14:paraId="22020427" w14:textId="77777777" w:rsidR="00D048A8" w:rsidRDefault="00000000">
            <w:pPr>
              <w:pStyle w:val="Compact"/>
            </w:pPr>
            <w:r>
              <w:t>C content: bond energies</w:t>
            </w:r>
          </w:p>
        </w:tc>
        <w:tc>
          <w:tcPr>
            <w:tcW w:w="0" w:type="auto"/>
          </w:tcPr>
          <w:p w14:paraId="42662303" w14:textId="77777777" w:rsidR="00D048A8" w:rsidRDefault="00000000">
            <w:pPr>
              <w:pStyle w:val="Compact"/>
            </w:pPr>
            <w:r>
              <w:t>ΔH = energy to break bonds − energy released making bonds. Count every bond.</w:t>
            </w:r>
          </w:p>
        </w:tc>
      </w:tr>
      <w:tr w:rsidR="00D048A8" w14:paraId="57227D92" w14:textId="77777777">
        <w:tc>
          <w:tcPr>
            <w:tcW w:w="0" w:type="auto"/>
          </w:tcPr>
          <w:p w14:paraId="0C9552D2" w14:textId="77777777" w:rsidR="00D048A8" w:rsidRDefault="00000000">
            <w:pPr>
              <w:pStyle w:val="Compact"/>
            </w:pPr>
            <w:r>
              <w:t>Rf and solubility</w:t>
            </w:r>
          </w:p>
        </w:tc>
        <w:tc>
          <w:tcPr>
            <w:tcW w:w="0" w:type="auto"/>
          </w:tcPr>
          <w:p w14:paraId="57970187" w14:textId="77777777" w:rsidR="00D048A8" w:rsidRDefault="00000000">
            <w:pPr>
              <w:pStyle w:val="Compact"/>
            </w:pPr>
            <w:r>
              <w:t>Rf = distance moved by substance ÷ solvent front. Solubility is g solute per 100 g solvent.</w:t>
            </w:r>
          </w:p>
        </w:tc>
      </w:tr>
    </w:tbl>
    <w:p w14:paraId="61382899" w14:textId="77777777" w:rsidR="00D048A8" w:rsidRDefault="00000000">
      <w:pPr>
        <w:pStyle w:val="Heading1"/>
      </w:pPr>
      <w:bookmarkStart w:id="22" w:name="command-word-quick-check"/>
      <w:bookmarkEnd w:id="21"/>
      <w:r>
        <w:lastRenderedPageBreak/>
        <w:t>Command word quick check</w:t>
      </w:r>
    </w:p>
    <w:tbl>
      <w:tblPr>
        <w:tblStyle w:val="Table"/>
        <w:tblW w:w="5000" w:type="pct"/>
        <w:tblLook w:val="0020" w:firstRow="1" w:lastRow="0" w:firstColumn="0" w:lastColumn="0" w:noHBand="0" w:noVBand="0"/>
      </w:tblPr>
      <w:tblGrid>
        <w:gridCol w:w="2229"/>
        <w:gridCol w:w="7121"/>
      </w:tblGrid>
      <w:tr w:rsidR="00D048A8" w14:paraId="068873C6"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427A5843" w14:textId="77777777" w:rsidR="00D048A8" w:rsidRDefault="00000000">
            <w:pPr>
              <w:pStyle w:val="Compact"/>
            </w:pPr>
            <w:r>
              <w:rPr>
                <w:bCs/>
              </w:rPr>
              <w:t>Command word</w:t>
            </w:r>
          </w:p>
        </w:tc>
        <w:tc>
          <w:tcPr>
            <w:tcW w:w="0" w:type="auto"/>
          </w:tcPr>
          <w:p w14:paraId="6A98E4A5" w14:textId="77777777" w:rsidR="00D048A8" w:rsidRDefault="00000000">
            <w:pPr>
              <w:pStyle w:val="Compact"/>
            </w:pPr>
            <w:r>
              <w:rPr>
                <w:bCs/>
              </w:rPr>
              <w:t>What students should do</w:t>
            </w:r>
          </w:p>
        </w:tc>
      </w:tr>
      <w:tr w:rsidR="00D048A8" w14:paraId="0175A2F4" w14:textId="77777777">
        <w:tc>
          <w:tcPr>
            <w:tcW w:w="0" w:type="auto"/>
          </w:tcPr>
          <w:p w14:paraId="3BCE20A3" w14:textId="77777777" w:rsidR="00D048A8" w:rsidRDefault="00000000">
            <w:pPr>
              <w:pStyle w:val="Compact"/>
            </w:pPr>
            <w:r>
              <w:t>State / give / name / identify</w:t>
            </w:r>
          </w:p>
        </w:tc>
        <w:tc>
          <w:tcPr>
            <w:tcW w:w="0" w:type="auto"/>
          </w:tcPr>
          <w:p w14:paraId="6DC6DF69" w14:textId="77777777" w:rsidR="00D048A8" w:rsidRDefault="00000000">
            <w:pPr>
              <w:pStyle w:val="Compact"/>
            </w:pPr>
            <w:r>
              <w:t>Provide a brief fact, name, value, formula or observation; extra explanation is not usually needed.</w:t>
            </w:r>
          </w:p>
        </w:tc>
      </w:tr>
      <w:tr w:rsidR="00D048A8" w14:paraId="5B57CEFD" w14:textId="77777777">
        <w:tc>
          <w:tcPr>
            <w:tcW w:w="0" w:type="auto"/>
          </w:tcPr>
          <w:p w14:paraId="18F91C05" w14:textId="77777777" w:rsidR="00D048A8" w:rsidRDefault="00000000">
            <w:pPr>
              <w:pStyle w:val="Compact"/>
            </w:pPr>
            <w:r>
              <w:t>Complete</w:t>
            </w:r>
          </w:p>
        </w:tc>
        <w:tc>
          <w:tcPr>
            <w:tcW w:w="0" w:type="auto"/>
          </w:tcPr>
          <w:p w14:paraId="27B4BA32" w14:textId="77777777" w:rsidR="00D048A8" w:rsidRDefault="00000000">
            <w:pPr>
              <w:pStyle w:val="Compact"/>
            </w:pPr>
            <w:r>
              <w:t>Add the missing word, value, label, equation, table entry or diagram feature using the information supplied.</w:t>
            </w:r>
          </w:p>
        </w:tc>
      </w:tr>
      <w:tr w:rsidR="00D048A8" w14:paraId="53903496" w14:textId="77777777">
        <w:tc>
          <w:tcPr>
            <w:tcW w:w="0" w:type="auto"/>
          </w:tcPr>
          <w:p w14:paraId="52ACB8A8" w14:textId="77777777" w:rsidR="00D048A8" w:rsidRDefault="00000000">
            <w:pPr>
              <w:pStyle w:val="Compact"/>
            </w:pPr>
            <w:r>
              <w:t>Describe</w:t>
            </w:r>
          </w:p>
        </w:tc>
        <w:tc>
          <w:tcPr>
            <w:tcW w:w="0" w:type="auto"/>
          </w:tcPr>
          <w:p w14:paraId="4734E70A" w14:textId="77777777" w:rsidR="00D048A8" w:rsidRDefault="00000000">
            <w:pPr>
              <w:pStyle w:val="Compact"/>
            </w:pPr>
            <w:r>
              <w:t>Say what happens, what is seen, or the pattern shown by the data. Quote values where they help.</w:t>
            </w:r>
          </w:p>
        </w:tc>
      </w:tr>
      <w:tr w:rsidR="00D048A8" w14:paraId="0E05AEFB" w14:textId="77777777">
        <w:tc>
          <w:tcPr>
            <w:tcW w:w="0" w:type="auto"/>
          </w:tcPr>
          <w:p w14:paraId="5E3E430B" w14:textId="77777777" w:rsidR="00D048A8" w:rsidRDefault="00000000">
            <w:pPr>
              <w:pStyle w:val="Compact"/>
            </w:pPr>
            <w:r>
              <w:t>Explain / give a reason</w:t>
            </w:r>
          </w:p>
        </w:tc>
        <w:tc>
          <w:tcPr>
            <w:tcW w:w="0" w:type="auto"/>
          </w:tcPr>
          <w:p w14:paraId="159EF40F" w14:textId="77777777" w:rsidR="00D048A8" w:rsidRDefault="00000000">
            <w:pPr>
              <w:pStyle w:val="Compact"/>
            </w:pPr>
            <w:r>
              <w:t>Give the scientific reason and link cause to effect using particles, bonding, energy, ions, electrons or collisions.</w:t>
            </w:r>
          </w:p>
        </w:tc>
      </w:tr>
      <w:tr w:rsidR="00D048A8" w14:paraId="1E39E752" w14:textId="77777777">
        <w:tc>
          <w:tcPr>
            <w:tcW w:w="0" w:type="auto"/>
          </w:tcPr>
          <w:p w14:paraId="0B168A42" w14:textId="77777777" w:rsidR="00D048A8" w:rsidRDefault="00000000">
            <w:pPr>
              <w:pStyle w:val="Compact"/>
            </w:pPr>
            <w:r>
              <w:t>Calculate / determine</w:t>
            </w:r>
          </w:p>
        </w:tc>
        <w:tc>
          <w:tcPr>
            <w:tcW w:w="0" w:type="auto"/>
          </w:tcPr>
          <w:p w14:paraId="7AC2CCDB" w14:textId="77777777" w:rsidR="00D048A8" w:rsidRDefault="00000000">
            <w:pPr>
              <w:pStyle w:val="Compact"/>
            </w:pPr>
            <w:r>
              <w:t>Select the correct data or method, show substitution and conversions, and give units and a sensible final precision.</w:t>
            </w:r>
          </w:p>
        </w:tc>
      </w:tr>
      <w:tr w:rsidR="00D048A8" w14:paraId="1D6BB0DD" w14:textId="77777777">
        <w:tc>
          <w:tcPr>
            <w:tcW w:w="0" w:type="auto"/>
          </w:tcPr>
          <w:p w14:paraId="2E6BEEB6" w14:textId="77777777" w:rsidR="00D048A8" w:rsidRDefault="00000000">
            <w:pPr>
              <w:pStyle w:val="Compact"/>
            </w:pPr>
            <w:r>
              <w:t>Deduce / predict</w:t>
            </w:r>
          </w:p>
        </w:tc>
        <w:tc>
          <w:tcPr>
            <w:tcW w:w="0" w:type="auto"/>
          </w:tcPr>
          <w:p w14:paraId="7DB17F40" w14:textId="77777777" w:rsidR="00D048A8" w:rsidRDefault="00000000">
            <w:pPr>
              <w:pStyle w:val="Compact"/>
            </w:pPr>
            <w:r>
              <w:t>Use the evidence, a stated trend or a chemical rule to reach a supported conclusion.</w:t>
            </w:r>
          </w:p>
        </w:tc>
      </w:tr>
      <w:tr w:rsidR="00D048A8" w14:paraId="78ACCFCD" w14:textId="77777777">
        <w:tc>
          <w:tcPr>
            <w:tcW w:w="0" w:type="auto"/>
          </w:tcPr>
          <w:p w14:paraId="476CD671" w14:textId="77777777" w:rsidR="00D048A8" w:rsidRDefault="00000000">
            <w:pPr>
              <w:pStyle w:val="Compact"/>
            </w:pPr>
            <w:r>
              <w:t>Compare</w:t>
            </w:r>
          </w:p>
        </w:tc>
        <w:tc>
          <w:tcPr>
            <w:tcW w:w="0" w:type="auto"/>
          </w:tcPr>
          <w:p w14:paraId="356B83D2" w14:textId="77777777" w:rsidR="00D048A8" w:rsidRDefault="00000000">
            <w:pPr>
              <w:pStyle w:val="Compact"/>
            </w:pPr>
            <w:r>
              <w:t>Give linked similarities and/or differences, preferably with direct reference to values or observations.</w:t>
            </w:r>
          </w:p>
        </w:tc>
      </w:tr>
      <w:tr w:rsidR="00D048A8" w14:paraId="1F20ACB6" w14:textId="77777777">
        <w:tc>
          <w:tcPr>
            <w:tcW w:w="0" w:type="auto"/>
          </w:tcPr>
          <w:p w14:paraId="18ACD460" w14:textId="77777777" w:rsidR="00D048A8" w:rsidRDefault="00000000">
            <w:pPr>
              <w:pStyle w:val="Compact"/>
            </w:pPr>
            <w:r>
              <w:t>Draw / plot / sketch</w:t>
            </w:r>
          </w:p>
        </w:tc>
        <w:tc>
          <w:tcPr>
            <w:tcW w:w="0" w:type="auto"/>
          </w:tcPr>
          <w:p w14:paraId="395C25BE" w14:textId="77777777" w:rsidR="00D048A8" w:rsidRDefault="00000000">
            <w:pPr>
              <w:pStyle w:val="Compact"/>
            </w:pPr>
            <w:r>
              <w:t>Follow the required convention: labelled axes and units for graphs; accurate points/lines; correct bonds, charges or particles for chemistry diagrams.</w:t>
            </w:r>
          </w:p>
        </w:tc>
      </w:tr>
      <w:tr w:rsidR="00D048A8" w14:paraId="5ADFE843" w14:textId="77777777">
        <w:tc>
          <w:tcPr>
            <w:tcW w:w="0" w:type="auto"/>
          </w:tcPr>
          <w:p w14:paraId="438E8EEB" w14:textId="77777777" w:rsidR="00D048A8" w:rsidRDefault="00000000">
            <w:pPr>
              <w:pStyle w:val="Compact"/>
            </w:pPr>
            <w:r>
              <w:t>Design / suggest</w:t>
            </w:r>
          </w:p>
        </w:tc>
        <w:tc>
          <w:tcPr>
            <w:tcW w:w="0" w:type="auto"/>
          </w:tcPr>
          <w:p w14:paraId="4F0DAE2E" w14:textId="77777777" w:rsidR="00D048A8" w:rsidRDefault="00000000">
            <w:pPr>
              <w:pStyle w:val="Compact"/>
            </w:pPr>
            <w:r>
              <w:t>Propose a realistic method, variable, control, measurement or improvement that fits the stated context.</w:t>
            </w:r>
          </w:p>
        </w:tc>
      </w:tr>
      <w:tr w:rsidR="00D048A8" w14:paraId="22EEC91A" w14:textId="77777777">
        <w:tc>
          <w:tcPr>
            <w:tcW w:w="0" w:type="auto"/>
          </w:tcPr>
          <w:p w14:paraId="5ADE2C1A" w14:textId="77777777" w:rsidR="00D048A8" w:rsidRDefault="00000000">
            <w:pPr>
              <w:pStyle w:val="Compact"/>
            </w:pPr>
            <w:r>
              <w:t>Discuss / evaluate / comment on</w:t>
            </w:r>
          </w:p>
        </w:tc>
        <w:tc>
          <w:tcPr>
            <w:tcW w:w="0" w:type="auto"/>
          </w:tcPr>
          <w:p w14:paraId="184ED284" w14:textId="77777777" w:rsidR="00D048A8" w:rsidRDefault="00000000">
            <w:pPr>
              <w:pStyle w:val="Compact"/>
            </w:pPr>
            <w:r>
              <w:t>Use evidence to consider strengths, limitations and alternatives, then reach a justified judgement where appropriate.</w:t>
            </w:r>
          </w:p>
        </w:tc>
      </w:tr>
    </w:tbl>
    <w:p w14:paraId="3DA5B84C" w14:textId="77777777" w:rsidR="00D048A8" w:rsidRDefault="00000000">
      <w:pPr>
        <w:pStyle w:val="Heading1"/>
      </w:pPr>
      <w:bookmarkStart w:id="23" w:name="data-and-graph-skills-quick-check"/>
      <w:bookmarkEnd w:id="22"/>
      <w:r>
        <w:t>Data and graph skills quick check</w:t>
      </w:r>
    </w:p>
    <w:tbl>
      <w:tblPr>
        <w:tblStyle w:val="Table"/>
        <w:tblW w:w="5000" w:type="pct"/>
        <w:tblLook w:val="0020" w:firstRow="1" w:lastRow="0" w:firstColumn="0" w:lastColumn="0" w:noHBand="0" w:noVBand="0"/>
      </w:tblPr>
      <w:tblGrid>
        <w:gridCol w:w="2350"/>
        <w:gridCol w:w="7000"/>
      </w:tblGrid>
      <w:tr w:rsidR="00D048A8" w14:paraId="303BF896"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199C0AE3" w14:textId="77777777" w:rsidR="00D048A8" w:rsidRDefault="00000000">
            <w:pPr>
              <w:pStyle w:val="Compact"/>
            </w:pPr>
            <w:r>
              <w:rPr>
                <w:bCs/>
              </w:rPr>
              <w:t>Graph/data skill</w:t>
            </w:r>
          </w:p>
        </w:tc>
        <w:tc>
          <w:tcPr>
            <w:tcW w:w="0" w:type="auto"/>
          </w:tcPr>
          <w:p w14:paraId="125A60B0" w14:textId="77777777" w:rsidR="00D048A8" w:rsidRDefault="00000000">
            <w:pPr>
              <w:pStyle w:val="Compact"/>
            </w:pPr>
            <w:r>
              <w:rPr>
                <w:bCs/>
              </w:rPr>
              <w:t>Revision reminder</w:t>
            </w:r>
          </w:p>
        </w:tc>
      </w:tr>
      <w:tr w:rsidR="00D048A8" w14:paraId="19736AAA" w14:textId="77777777">
        <w:tc>
          <w:tcPr>
            <w:tcW w:w="0" w:type="auto"/>
          </w:tcPr>
          <w:p w14:paraId="07BC5243" w14:textId="77777777" w:rsidR="00D048A8" w:rsidRDefault="00000000">
            <w:pPr>
              <w:pStyle w:val="Compact"/>
            </w:pPr>
            <w:r>
              <w:t>Axes and scales</w:t>
            </w:r>
          </w:p>
        </w:tc>
        <w:tc>
          <w:tcPr>
            <w:tcW w:w="0" w:type="auto"/>
          </w:tcPr>
          <w:p w14:paraId="5EAC778E" w14:textId="77777777" w:rsidR="00D048A8" w:rsidRDefault="00000000">
            <w:pPr>
              <w:pStyle w:val="Compact"/>
            </w:pPr>
            <w:r>
              <w:t>Label both axes, include units, choose a sensible even scale and use most of the graph area.</w:t>
            </w:r>
          </w:p>
        </w:tc>
      </w:tr>
      <w:tr w:rsidR="00D048A8" w14:paraId="321DB855" w14:textId="77777777">
        <w:tc>
          <w:tcPr>
            <w:tcW w:w="0" w:type="auto"/>
          </w:tcPr>
          <w:p w14:paraId="7BCFBAB2" w14:textId="77777777" w:rsidR="00D048A8" w:rsidRDefault="00000000">
            <w:pPr>
              <w:pStyle w:val="Compact"/>
            </w:pPr>
            <w:r>
              <w:t>Plotting and lines</w:t>
            </w:r>
          </w:p>
        </w:tc>
        <w:tc>
          <w:tcPr>
            <w:tcW w:w="0" w:type="auto"/>
          </w:tcPr>
          <w:p w14:paraId="6B3A2EAE" w14:textId="77777777" w:rsidR="00D048A8" w:rsidRDefault="00000000">
            <w:pPr>
              <w:pStyle w:val="Compact"/>
            </w:pPr>
            <w:r>
              <w:t>Plot points accurately; draw the requested straight line, smooth curve or line of best fit rather than joining every point automatically.</w:t>
            </w:r>
          </w:p>
        </w:tc>
      </w:tr>
      <w:tr w:rsidR="00D048A8" w14:paraId="0EC9F655" w14:textId="77777777">
        <w:tc>
          <w:tcPr>
            <w:tcW w:w="0" w:type="auto"/>
          </w:tcPr>
          <w:p w14:paraId="393556BE" w14:textId="77777777" w:rsidR="00D048A8" w:rsidRDefault="00000000">
            <w:pPr>
              <w:pStyle w:val="Compact"/>
            </w:pPr>
            <w:r>
              <w:t>Gradients and rates</w:t>
            </w:r>
          </w:p>
        </w:tc>
        <w:tc>
          <w:tcPr>
            <w:tcW w:w="0" w:type="auto"/>
          </w:tcPr>
          <w:p w14:paraId="4E4D83E6" w14:textId="77777777" w:rsidR="00D048A8" w:rsidRDefault="00000000">
            <w:pPr>
              <w:pStyle w:val="Compact"/>
            </w:pPr>
            <w:r>
              <w:t>Use two widely spaced points on the line or tangent, show rise/run clearly and include the correct units.</w:t>
            </w:r>
          </w:p>
        </w:tc>
      </w:tr>
      <w:tr w:rsidR="00D048A8" w14:paraId="0A5EF35E" w14:textId="77777777">
        <w:tc>
          <w:tcPr>
            <w:tcW w:w="0" w:type="auto"/>
          </w:tcPr>
          <w:p w14:paraId="74FBE44E" w14:textId="77777777" w:rsidR="00D048A8" w:rsidRDefault="00000000">
            <w:pPr>
              <w:pStyle w:val="Compact"/>
            </w:pPr>
            <w:r>
              <w:t>Means, ranges and anomalies</w:t>
            </w:r>
          </w:p>
        </w:tc>
        <w:tc>
          <w:tcPr>
            <w:tcW w:w="0" w:type="auto"/>
          </w:tcPr>
          <w:p w14:paraId="7E7284D6" w14:textId="77777777" w:rsidR="00D048A8" w:rsidRDefault="00000000">
            <w:pPr>
              <w:pStyle w:val="Compact"/>
            </w:pPr>
            <w:r>
              <w:t>Calculate means from appropriate repeats, identify anomalous results and explain any justified exclusion.</w:t>
            </w:r>
          </w:p>
        </w:tc>
      </w:tr>
      <w:tr w:rsidR="00D048A8" w14:paraId="417C2115" w14:textId="77777777">
        <w:tc>
          <w:tcPr>
            <w:tcW w:w="0" w:type="auto"/>
          </w:tcPr>
          <w:p w14:paraId="77AB06BB" w14:textId="77777777" w:rsidR="00D048A8" w:rsidRDefault="00000000">
            <w:pPr>
              <w:pStyle w:val="Compact"/>
            </w:pPr>
            <w:r>
              <w:lastRenderedPageBreak/>
              <w:t>Interpolation and extrapolation</w:t>
            </w:r>
          </w:p>
        </w:tc>
        <w:tc>
          <w:tcPr>
            <w:tcW w:w="0" w:type="auto"/>
          </w:tcPr>
          <w:p w14:paraId="772E2CDD" w14:textId="77777777" w:rsidR="00D048A8" w:rsidRDefault="00000000">
            <w:pPr>
              <w:pStyle w:val="Compact"/>
            </w:pPr>
            <w:r>
              <w:t>Interpolate within the data range; treat predictions beyond the measured range cautiously.</w:t>
            </w:r>
          </w:p>
        </w:tc>
      </w:tr>
      <w:tr w:rsidR="00D048A8" w14:paraId="53D463C6" w14:textId="77777777">
        <w:tc>
          <w:tcPr>
            <w:tcW w:w="0" w:type="auto"/>
          </w:tcPr>
          <w:p w14:paraId="520DF3C7" w14:textId="77777777" w:rsidR="00D048A8" w:rsidRDefault="00000000">
            <w:pPr>
              <w:pStyle w:val="Compact"/>
            </w:pPr>
            <w:r>
              <w:t>Comparing data</w:t>
            </w:r>
          </w:p>
        </w:tc>
        <w:tc>
          <w:tcPr>
            <w:tcW w:w="0" w:type="auto"/>
          </w:tcPr>
          <w:p w14:paraId="7C4DE844" w14:textId="77777777" w:rsidR="00D048A8" w:rsidRDefault="00000000">
            <w:pPr>
              <w:pStyle w:val="Compact"/>
            </w:pPr>
            <w:r>
              <w:t>Quote values and compare differences, ratios or percentage changes instead of using vague words such as “more”.</w:t>
            </w:r>
          </w:p>
        </w:tc>
      </w:tr>
      <w:tr w:rsidR="00D048A8" w14:paraId="4B36E8D7" w14:textId="77777777">
        <w:tc>
          <w:tcPr>
            <w:tcW w:w="0" w:type="auto"/>
          </w:tcPr>
          <w:p w14:paraId="16049280" w14:textId="77777777" w:rsidR="00D048A8" w:rsidRDefault="00000000">
            <w:pPr>
              <w:pStyle w:val="Compact"/>
            </w:pPr>
            <w:r>
              <w:t>Precision</w:t>
            </w:r>
          </w:p>
        </w:tc>
        <w:tc>
          <w:tcPr>
            <w:tcW w:w="0" w:type="auto"/>
          </w:tcPr>
          <w:p w14:paraId="4874FDBC" w14:textId="77777777" w:rsidR="00D048A8" w:rsidRDefault="00000000">
            <w:pPr>
              <w:pStyle w:val="Compact"/>
            </w:pPr>
            <w:r>
              <w:t>Record measurements to the instrument resolution and give calculated answers to sensible significant figures.</w:t>
            </w:r>
          </w:p>
        </w:tc>
      </w:tr>
      <w:tr w:rsidR="00D048A8" w14:paraId="61E1EE40" w14:textId="77777777">
        <w:tc>
          <w:tcPr>
            <w:tcW w:w="0" w:type="auto"/>
          </w:tcPr>
          <w:p w14:paraId="148F6E41" w14:textId="77777777" w:rsidR="00D048A8" w:rsidRDefault="00000000">
            <w:pPr>
              <w:pStyle w:val="Compact"/>
            </w:pPr>
            <w:r>
              <w:t>Evaluation</w:t>
            </w:r>
          </w:p>
        </w:tc>
        <w:tc>
          <w:tcPr>
            <w:tcW w:w="0" w:type="auto"/>
          </w:tcPr>
          <w:p w14:paraId="5D85678A" w14:textId="77777777" w:rsidR="00D048A8" w:rsidRDefault="00000000">
            <w:pPr>
              <w:pStyle w:val="Compact"/>
            </w:pPr>
            <w:r>
              <w:t>Distinguish random variation from systematic error; consider repeats, resolution, control variables, heat loss, gas loss and method limitations.</w:t>
            </w:r>
          </w:p>
        </w:tc>
      </w:tr>
    </w:tbl>
    <w:p w14:paraId="337DF447" w14:textId="77777777" w:rsidR="00D048A8" w:rsidRDefault="00000000">
      <w:pPr>
        <w:pStyle w:val="Heading1"/>
      </w:pPr>
      <w:bookmarkStart w:id="24" w:name="progress-tracker"/>
      <w:bookmarkEnd w:id="23"/>
      <w:r>
        <w:t>Progress tracker</w:t>
      </w:r>
    </w:p>
    <w:p w14:paraId="02111845" w14:textId="77777777" w:rsidR="00D048A8" w:rsidRDefault="00000000">
      <w:pPr>
        <w:pStyle w:val="FirstParagraph"/>
      </w:pPr>
      <w:r>
        <w:t>Tick each week when the revision, exam practice and correction work are complete. The correction column matters most. Marks are usually hiding in the questions students nearly understood.</w:t>
      </w:r>
    </w:p>
    <w:tbl>
      <w:tblPr>
        <w:tblStyle w:val="Table"/>
        <w:tblW w:w="5000" w:type="pct"/>
        <w:tblLook w:val="0020" w:firstRow="1" w:lastRow="0" w:firstColumn="0" w:lastColumn="0" w:noHBand="0" w:noVBand="0"/>
      </w:tblPr>
      <w:tblGrid>
        <w:gridCol w:w="844"/>
        <w:gridCol w:w="1631"/>
        <w:gridCol w:w="1615"/>
        <w:gridCol w:w="1507"/>
        <w:gridCol w:w="1738"/>
        <w:gridCol w:w="2015"/>
      </w:tblGrid>
      <w:tr w:rsidR="00D048A8" w14:paraId="4C3A2E7B"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64DCC5B0" w14:textId="77777777" w:rsidR="00D048A8" w:rsidRDefault="00000000">
            <w:pPr>
              <w:pStyle w:val="Compact"/>
            </w:pPr>
            <w:r>
              <w:rPr>
                <w:bCs/>
              </w:rPr>
              <w:t>Week</w:t>
            </w:r>
          </w:p>
        </w:tc>
        <w:tc>
          <w:tcPr>
            <w:tcW w:w="0" w:type="auto"/>
          </w:tcPr>
          <w:p w14:paraId="0498DABE" w14:textId="77777777" w:rsidR="00D048A8" w:rsidRDefault="00000000">
            <w:pPr>
              <w:pStyle w:val="Compact"/>
            </w:pPr>
            <w:r>
              <w:rPr>
                <w:bCs/>
              </w:rPr>
              <w:t>Revision done</w:t>
            </w:r>
          </w:p>
        </w:tc>
        <w:tc>
          <w:tcPr>
            <w:tcW w:w="0" w:type="auto"/>
          </w:tcPr>
          <w:p w14:paraId="770C616B" w14:textId="77777777" w:rsidR="00D048A8" w:rsidRDefault="00000000">
            <w:pPr>
              <w:pStyle w:val="Compact"/>
            </w:pPr>
            <w:r>
              <w:rPr>
                <w:bCs/>
              </w:rPr>
              <w:t>Exam practice</w:t>
            </w:r>
          </w:p>
        </w:tc>
        <w:tc>
          <w:tcPr>
            <w:tcW w:w="0" w:type="auto"/>
          </w:tcPr>
          <w:p w14:paraId="31024121" w14:textId="77777777" w:rsidR="00D048A8" w:rsidRDefault="00000000">
            <w:pPr>
              <w:pStyle w:val="Compact"/>
            </w:pPr>
            <w:r>
              <w:rPr>
                <w:bCs/>
              </w:rPr>
              <w:t>Corrections</w:t>
            </w:r>
          </w:p>
        </w:tc>
        <w:tc>
          <w:tcPr>
            <w:tcW w:w="0" w:type="auto"/>
          </w:tcPr>
          <w:p w14:paraId="3E89612F" w14:textId="77777777" w:rsidR="00D048A8" w:rsidRDefault="00000000">
            <w:pPr>
              <w:pStyle w:val="Compact"/>
            </w:pPr>
            <w:r>
              <w:rPr>
                <w:bCs/>
              </w:rPr>
              <w:t>Mixed retrieval</w:t>
            </w:r>
          </w:p>
        </w:tc>
        <w:tc>
          <w:tcPr>
            <w:tcW w:w="0" w:type="auto"/>
          </w:tcPr>
          <w:p w14:paraId="37622BE1" w14:textId="77777777" w:rsidR="00D048A8" w:rsidRDefault="00000000">
            <w:pPr>
              <w:pStyle w:val="Compact"/>
            </w:pPr>
            <w:r>
              <w:rPr>
                <w:bCs/>
              </w:rPr>
              <w:t>Notes / weak topics</w:t>
            </w:r>
          </w:p>
        </w:tc>
      </w:tr>
      <w:tr w:rsidR="00D048A8" w14:paraId="5E9DC311" w14:textId="77777777">
        <w:tc>
          <w:tcPr>
            <w:tcW w:w="0" w:type="auto"/>
          </w:tcPr>
          <w:p w14:paraId="6F15F30E" w14:textId="77777777" w:rsidR="00D048A8" w:rsidRDefault="00000000">
            <w:pPr>
              <w:pStyle w:val="Compact"/>
            </w:pPr>
            <w:r>
              <w:t>1</w:t>
            </w:r>
          </w:p>
        </w:tc>
        <w:tc>
          <w:tcPr>
            <w:tcW w:w="0" w:type="auto"/>
          </w:tcPr>
          <w:p w14:paraId="381A6024" w14:textId="77777777" w:rsidR="00D048A8" w:rsidRDefault="00000000" w:rsidP="00064A36">
            <w:pPr>
              <w:pStyle w:val="Compact"/>
              <w:jc w:val="center"/>
            </w:pPr>
            <w:r>
              <w:t>☐</w:t>
            </w:r>
          </w:p>
        </w:tc>
        <w:tc>
          <w:tcPr>
            <w:tcW w:w="0" w:type="auto"/>
          </w:tcPr>
          <w:p w14:paraId="66E708E3" w14:textId="77777777" w:rsidR="00D048A8" w:rsidRDefault="00000000" w:rsidP="00064A36">
            <w:pPr>
              <w:pStyle w:val="Compact"/>
              <w:jc w:val="center"/>
            </w:pPr>
            <w:r>
              <w:t>☐</w:t>
            </w:r>
          </w:p>
        </w:tc>
        <w:tc>
          <w:tcPr>
            <w:tcW w:w="0" w:type="auto"/>
          </w:tcPr>
          <w:p w14:paraId="484CD511" w14:textId="77777777" w:rsidR="00D048A8" w:rsidRDefault="00000000" w:rsidP="00064A36">
            <w:pPr>
              <w:pStyle w:val="Compact"/>
              <w:jc w:val="center"/>
            </w:pPr>
            <w:r>
              <w:t>☐</w:t>
            </w:r>
          </w:p>
        </w:tc>
        <w:tc>
          <w:tcPr>
            <w:tcW w:w="0" w:type="auto"/>
          </w:tcPr>
          <w:p w14:paraId="4696B688" w14:textId="77777777" w:rsidR="00D048A8" w:rsidRDefault="00000000" w:rsidP="00064A36">
            <w:pPr>
              <w:pStyle w:val="Compact"/>
              <w:jc w:val="center"/>
            </w:pPr>
            <w:r>
              <w:t>☐</w:t>
            </w:r>
          </w:p>
        </w:tc>
        <w:tc>
          <w:tcPr>
            <w:tcW w:w="0" w:type="auto"/>
          </w:tcPr>
          <w:p w14:paraId="1EE55294" w14:textId="77777777" w:rsidR="00D048A8" w:rsidRDefault="00D048A8">
            <w:pPr>
              <w:pStyle w:val="Compact"/>
            </w:pPr>
          </w:p>
        </w:tc>
      </w:tr>
      <w:tr w:rsidR="00D048A8" w14:paraId="193B41BE" w14:textId="77777777">
        <w:tc>
          <w:tcPr>
            <w:tcW w:w="0" w:type="auto"/>
          </w:tcPr>
          <w:p w14:paraId="65515211" w14:textId="77777777" w:rsidR="00D048A8" w:rsidRDefault="00000000">
            <w:pPr>
              <w:pStyle w:val="Compact"/>
            </w:pPr>
            <w:r>
              <w:t>2</w:t>
            </w:r>
          </w:p>
        </w:tc>
        <w:tc>
          <w:tcPr>
            <w:tcW w:w="0" w:type="auto"/>
          </w:tcPr>
          <w:p w14:paraId="7BC64FC8" w14:textId="77777777" w:rsidR="00D048A8" w:rsidRDefault="00000000" w:rsidP="00064A36">
            <w:pPr>
              <w:pStyle w:val="Compact"/>
              <w:jc w:val="center"/>
            </w:pPr>
            <w:r>
              <w:t>☐</w:t>
            </w:r>
          </w:p>
        </w:tc>
        <w:tc>
          <w:tcPr>
            <w:tcW w:w="0" w:type="auto"/>
          </w:tcPr>
          <w:p w14:paraId="01EFA44C" w14:textId="77777777" w:rsidR="00D048A8" w:rsidRDefault="00000000" w:rsidP="00064A36">
            <w:pPr>
              <w:pStyle w:val="Compact"/>
              <w:jc w:val="center"/>
            </w:pPr>
            <w:r>
              <w:t>☐</w:t>
            </w:r>
          </w:p>
        </w:tc>
        <w:tc>
          <w:tcPr>
            <w:tcW w:w="0" w:type="auto"/>
          </w:tcPr>
          <w:p w14:paraId="617E95CE" w14:textId="77777777" w:rsidR="00D048A8" w:rsidRDefault="00000000" w:rsidP="00064A36">
            <w:pPr>
              <w:pStyle w:val="Compact"/>
              <w:jc w:val="center"/>
            </w:pPr>
            <w:r>
              <w:t>☐</w:t>
            </w:r>
          </w:p>
        </w:tc>
        <w:tc>
          <w:tcPr>
            <w:tcW w:w="0" w:type="auto"/>
          </w:tcPr>
          <w:p w14:paraId="5045E165" w14:textId="77777777" w:rsidR="00D048A8" w:rsidRDefault="00000000" w:rsidP="00064A36">
            <w:pPr>
              <w:pStyle w:val="Compact"/>
              <w:jc w:val="center"/>
            </w:pPr>
            <w:r>
              <w:t>☐</w:t>
            </w:r>
          </w:p>
        </w:tc>
        <w:tc>
          <w:tcPr>
            <w:tcW w:w="0" w:type="auto"/>
          </w:tcPr>
          <w:p w14:paraId="23E4BD34" w14:textId="77777777" w:rsidR="00D048A8" w:rsidRDefault="00D048A8">
            <w:pPr>
              <w:pStyle w:val="Compact"/>
            </w:pPr>
          </w:p>
        </w:tc>
      </w:tr>
      <w:tr w:rsidR="00D048A8" w14:paraId="0DC498F1" w14:textId="77777777">
        <w:tc>
          <w:tcPr>
            <w:tcW w:w="0" w:type="auto"/>
          </w:tcPr>
          <w:p w14:paraId="1155E54D" w14:textId="77777777" w:rsidR="00D048A8" w:rsidRDefault="00000000">
            <w:pPr>
              <w:pStyle w:val="Compact"/>
            </w:pPr>
            <w:r>
              <w:t>3</w:t>
            </w:r>
          </w:p>
        </w:tc>
        <w:tc>
          <w:tcPr>
            <w:tcW w:w="0" w:type="auto"/>
          </w:tcPr>
          <w:p w14:paraId="274A7532" w14:textId="77777777" w:rsidR="00D048A8" w:rsidRDefault="00000000" w:rsidP="00064A36">
            <w:pPr>
              <w:pStyle w:val="Compact"/>
              <w:jc w:val="center"/>
            </w:pPr>
            <w:r>
              <w:t>☐</w:t>
            </w:r>
          </w:p>
        </w:tc>
        <w:tc>
          <w:tcPr>
            <w:tcW w:w="0" w:type="auto"/>
          </w:tcPr>
          <w:p w14:paraId="6E7EB7CF" w14:textId="77777777" w:rsidR="00D048A8" w:rsidRDefault="00000000" w:rsidP="00064A36">
            <w:pPr>
              <w:pStyle w:val="Compact"/>
              <w:jc w:val="center"/>
            </w:pPr>
            <w:r>
              <w:t>☐</w:t>
            </w:r>
          </w:p>
        </w:tc>
        <w:tc>
          <w:tcPr>
            <w:tcW w:w="0" w:type="auto"/>
          </w:tcPr>
          <w:p w14:paraId="0E5E6654" w14:textId="77777777" w:rsidR="00D048A8" w:rsidRDefault="00000000" w:rsidP="00064A36">
            <w:pPr>
              <w:pStyle w:val="Compact"/>
              <w:jc w:val="center"/>
            </w:pPr>
            <w:r>
              <w:t>☐</w:t>
            </w:r>
          </w:p>
        </w:tc>
        <w:tc>
          <w:tcPr>
            <w:tcW w:w="0" w:type="auto"/>
          </w:tcPr>
          <w:p w14:paraId="56886E2B" w14:textId="77777777" w:rsidR="00D048A8" w:rsidRDefault="00000000" w:rsidP="00064A36">
            <w:pPr>
              <w:pStyle w:val="Compact"/>
              <w:jc w:val="center"/>
            </w:pPr>
            <w:r>
              <w:t>☐</w:t>
            </w:r>
          </w:p>
        </w:tc>
        <w:tc>
          <w:tcPr>
            <w:tcW w:w="0" w:type="auto"/>
          </w:tcPr>
          <w:p w14:paraId="4AF756AA" w14:textId="77777777" w:rsidR="00D048A8" w:rsidRDefault="00D048A8">
            <w:pPr>
              <w:pStyle w:val="Compact"/>
            </w:pPr>
          </w:p>
        </w:tc>
      </w:tr>
      <w:tr w:rsidR="00D048A8" w14:paraId="2D7E887F" w14:textId="77777777">
        <w:tc>
          <w:tcPr>
            <w:tcW w:w="0" w:type="auto"/>
          </w:tcPr>
          <w:p w14:paraId="4A2C1F94" w14:textId="77777777" w:rsidR="00D048A8" w:rsidRDefault="00000000">
            <w:pPr>
              <w:pStyle w:val="Compact"/>
            </w:pPr>
            <w:r>
              <w:t>4</w:t>
            </w:r>
          </w:p>
        </w:tc>
        <w:tc>
          <w:tcPr>
            <w:tcW w:w="0" w:type="auto"/>
          </w:tcPr>
          <w:p w14:paraId="19C45C4A" w14:textId="77777777" w:rsidR="00D048A8" w:rsidRDefault="00000000" w:rsidP="00064A36">
            <w:pPr>
              <w:pStyle w:val="Compact"/>
              <w:jc w:val="center"/>
            </w:pPr>
            <w:r>
              <w:t>☐</w:t>
            </w:r>
          </w:p>
        </w:tc>
        <w:tc>
          <w:tcPr>
            <w:tcW w:w="0" w:type="auto"/>
          </w:tcPr>
          <w:p w14:paraId="1D154F76" w14:textId="77777777" w:rsidR="00D048A8" w:rsidRDefault="00000000" w:rsidP="00064A36">
            <w:pPr>
              <w:pStyle w:val="Compact"/>
              <w:jc w:val="center"/>
            </w:pPr>
            <w:r>
              <w:t>☐</w:t>
            </w:r>
          </w:p>
        </w:tc>
        <w:tc>
          <w:tcPr>
            <w:tcW w:w="0" w:type="auto"/>
          </w:tcPr>
          <w:p w14:paraId="55962DC5" w14:textId="77777777" w:rsidR="00D048A8" w:rsidRDefault="00000000" w:rsidP="00064A36">
            <w:pPr>
              <w:pStyle w:val="Compact"/>
              <w:jc w:val="center"/>
            </w:pPr>
            <w:r>
              <w:t>☐</w:t>
            </w:r>
          </w:p>
        </w:tc>
        <w:tc>
          <w:tcPr>
            <w:tcW w:w="0" w:type="auto"/>
          </w:tcPr>
          <w:p w14:paraId="7D66B87A" w14:textId="77777777" w:rsidR="00D048A8" w:rsidRDefault="00000000" w:rsidP="00064A36">
            <w:pPr>
              <w:pStyle w:val="Compact"/>
              <w:jc w:val="center"/>
            </w:pPr>
            <w:r>
              <w:t>☐</w:t>
            </w:r>
          </w:p>
        </w:tc>
        <w:tc>
          <w:tcPr>
            <w:tcW w:w="0" w:type="auto"/>
          </w:tcPr>
          <w:p w14:paraId="68C01F52" w14:textId="77777777" w:rsidR="00D048A8" w:rsidRDefault="00D048A8">
            <w:pPr>
              <w:pStyle w:val="Compact"/>
            </w:pPr>
          </w:p>
        </w:tc>
      </w:tr>
      <w:tr w:rsidR="00D048A8" w14:paraId="266E02C0" w14:textId="77777777">
        <w:tc>
          <w:tcPr>
            <w:tcW w:w="0" w:type="auto"/>
          </w:tcPr>
          <w:p w14:paraId="6A4745B4" w14:textId="77777777" w:rsidR="00D048A8" w:rsidRDefault="00000000">
            <w:pPr>
              <w:pStyle w:val="Compact"/>
            </w:pPr>
            <w:r>
              <w:t>5</w:t>
            </w:r>
          </w:p>
        </w:tc>
        <w:tc>
          <w:tcPr>
            <w:tcW w:w="0" w:type="auto"/>
          </w:tcPr>
          <w:p w14:paraId="4B49F4DD" w14:textId="77777777" w:rsidR="00D048A8" w:rsidRDefault="00000000" w:rsidP="00064A36">
            <w:pPr>
              <w:pStyle w:val="Compact"/>
              <w:jc w:val="center"/>
            </w:pPr>
            <w:r>
              <w:t>☐</w:t>
            </w:r>
          </w:p>
        </w:tc>
        <w:tc>
          <w:tcPr>
            <w:tcW w:w="0" w:type="auto"/>
          </w:tcPr>
          <w:p w14:paraId="6F43A064" w14:textId="77777777" w:rsidR="00D048A8" w:rsidRDefault="00000000" w:rsidP="00064A36">
            <w:pPr>
              <w:pStyle w:val="Compact"/>
              <w:jc w:val="center"/>
            </w:pPr>
            <w:r>
              <w:t>☐</w:t>
            </w:r>
          </w:p>
        </w:tc>
        <w:tc>
          <w:tcPr>
            <w:tcW w:w="0" w:type="auto"/>
          </w:tcPr>
          <w:p w14:paraId="106D21EE" w14:textId="77777777" w:rsidR="00D048A8" w:rsidRDefault="00000000" w:rsidP="00064A36">
            <w:pPr>
              <w:pStyle w:val="Compact"/>
              <w:jc w:val="center"/>
            </w:pPr>
            <w:r>
              <w:t>☐</w:t>
            </w:r>
          </w:p>
        </w:tc>
        <w:tc>
          <w:tcPr>
            <w:tcW w:w="0" w:type="auto"/>
          </w:tcPr>
          <w:p w14:paraId="45BB55D7" w14:textId="77777777" w:rsidR="00D048A8" w:rsidRDefault="00000000" w:rsidP="00064A36">
            <w:pPr>
              <w:pStyle w:val="Compact"/>
              <w:jc w:val="center"/>
            </w:pPr>
            <w:r>
              <w:t>☐</w:t>
            </w:r>
          </w:p>
        </w:tc>
        <w:tc>
          <w:tcPr>
            <w:tcW w:w="0" w:type="auto"/>
          </w:tcPr>
          <w:p w14:paraId="3ED903A7" w14:textId="77777777" w:rsidR="00D048A8" w:rsidRDefault="00D048A8">
            <w:pPr>
              <w:pStyle w:val="Compact"/>
            </w:pPr>
          </w:p>
        </w:tc>
      </w:tr>
      <w:tr w:rsidR="00D048A8" w14:paraId="2F2E31BF" w14:textId="77777777">
        <w:tc>
          <w:tcPr>
            <w:tcW w:w="0" w:type="auto"/>
          </w:tcPr>
          <w:p w14:paraId="656C347F" w14:textId="77777777" w:rsidR="00D048A8" w:rsidRDefault="00000000">
            <w:pPr>
              <w:pStyle w:val="Compact"/>
            </w:pPr>
            <w:r>
              <w:t>6</w:t>
            </w:r>
          </w:p>
        </w:tc>
        <w:tc>
          <w:tcPr>
            <w:tcW w:w="0" w:type="auto"/>
          </w:tcPr>
          <w:p w14:paraId="0326E78C" w14:textId="77777777" w:rsidR="00D048A8" w:rsidRDefault="00000000" w:rsidP="00064A36">
            <w:pPr>
              <w:pStyle w:val="Compact"/>
              <w:jc w:val="center"/>
            </w:pPr>
            <w:r>
              <w:t>☐</w:t>
            </w:r>
          </w:p>
        </w:tc>
        <w:tc>
          <w:tcPr>
            <w:tcW w:w="0" w:type="auto"/>
          </w:tcPr>
          <w:p w14:paraId="068D9F8F" w14:textId="77777777" w:rsidR="00D048A8" w:rsidRDefault="00000000" w:rsidP="00064A36">
            <w:pPr>
              <w:pStyle w:val="Compact"/>
              <w:jc w:val="center"/>
            </w:pPr>
            <w:r>
              <w:t>☐</w:t>
            </w:r>
          </w:p>
        </w:tc>
        <w:tc>
          <w:tcPr>
            <w:tcW w:w="0" w:type="auto"/>
          </w:tcPr>
          <w:p w14:paraId="022EDF30" w14:textId="77777777" w:rsidR="00D048A8" w:rsidRDefault="00000000" w:rsidP="00064A36">
            <w:pPr>
              <w:pStyle w:val="Compact"/>
              <w:jc w:val="center"/>
            </w:pPr>
            <w:r>
              <w:t>☐</w:t>
            </w:r>
          </w:p>
        </w:tc>
        <w:tc>
          <w:tcPr>
            <w:tcW w:w="0" w:type="auto"/>
          </w:tcPr>
          <w:p w14:paraId="5B34DB51" w14:textId="77777777" w:rsidR="00D048A8" w:rsidRDefault="00000000" w:rsidP="00064A36">
            <w:pPr>
              <w:pStyle w:val="Compact"/>
              <w:jc w:val="center"/>
            </w:pPr>
            <w:r>
              <w:t>☐</w:t>
            </w:r>
          </w:p>
        </w:tc>
        <w:tc>
          <w:tcPr>
            <w:tcW w:w="0" w:type="auto"/>
          </w:tcPr>
          <w:p w14:paraId="15CE876E" w14:textId="77777777" w:rsidR="00D048A8" w:rsidRDefault="00D048A8">
            <w:pPr>
              <w:pStyle w:val="Compact"/>
            </w:pPr>
          </w:p>
        </w:tc>
      </w:tr>
      <w:tr w:rsidR="00D048A8" w14:paraId="21A92D84" w14:textId="77777777">
        <w:tc>
          <w:tcPr>
            <w:tcW w:w="0" w:type="auto"/>
          </w:tcPr>
          <w:p w14:paraId="1A373B5D" w14:textId="77777777" w:rsidR="00D048A8" w:rsidRDefault="00000000">
            <w:pPr>
              <w:pStyle w:val="Compact"/>
            </w:pPr>
            <w:r>
              <w:t>7</w:t>
            </w:r>
          </w:p>
        </w:tc>
        <w:tc>
          <w:tcPr>
            <w:tcW w:w="0" w:type="auto"/>
          </w:tcPr>
          <w:p w14:paraId="53ED237E" w14:textId="77777777" w:rsidR="00D048A8" w:rsidRDefault="00000000" w:rsidP="00064A36">
            <w:pPr>
              <w:pStyle w:val="Compact"/>
              <w:jc w:val="center"/>
            </w:pPr>
            <w:r>
              <w:t>☐</w:t>
            </w:r>
          </w:p>
        </w:tc>
        <w:tc>
          <w:tcPr>
            <w:tcW w:w="0" w:type="auto"/>
          </w:tcPr>
          <w:p w14:paraId="4B778844" w14:textId="77777777" w:rsidR="00D048A8" w:rsidRDefault="00000000" w:rsidP="00064A36">
            <w:pPr>
              <w:pStyle w:val="Compact"/>
              <w:jc w:val="center"/>
            </w:pPr>
            <w:r>
              <w:t>☐</w:t>
            </w:r>
          </w:p>
        </w:tc>
        <w:tc>
          <w:tcPr>
            <w:tcW w:w="0" w:type="auto"/>
          </w:tcPr>
          <w:p w14:paraId="43B37D55" w14:textId="77777777" w:rsidR="00D048A8" w:rsidRDefault="00000000" w:rsidP="00064A36">
            <w:pPr>
              <w:pStyle w:val="Compact"/>
              <w:jc w:val="center"/>
            </w:pPr>
            <w:r>
              <w:t>☐</w:t>
            </w:r>
          </w:p>
        </w:tc>
        <w:tc>
          <w:tcPr>
            <w:tcW w:w="0" w:type="auto"/>
          </w:tcPr>
          <w:p w14:paraId="57DBFD8B" w14:textId="77777777" w:rsidR="00D048A8" w:rsidRDefault="00000000" w:rsidP="00064A36">
            <w:pPr>
              <w:pStyle w:val="Compact"/>
              <w:jc w:val="center"/>
            </w:pPr>
            <w:r>
              <w:t>☐</w:t>
            </w:r>
          </w:p>
        </w:tc>
        <w:tc>
          <w:tcPr>
            <w:tcW w:w="0" w:type="auto"/>
          </w:tcPr>
          <w:p w14:paraId="2D9AAB44" w14:textId="77777777" w:rsidR="00D048A8" w:rsidRDefault="00D048A8">
            <w:pPr>
              <w:pStyle w:val="Compact"/>
            </w:pPr>
          </w:p>
        </w:tc>
      </w:tr>
      <w:tr w:rsidR="00D048A8" w14:paraId="70A2F678" w14:textId="77777777">
        <w:tc>
          <w:tcPr>
            <w:tcW w:w="0" w:type="auto"/>
          </w:tcPr>
          <w:p w14:paraId="7243E450" w14:textId="77777777" w:rsidR="00D048A8" w:rsidRDefault="00000000">
            <w:pPr>
              <w:pStyle w:val="Compact"/>
            </w:pPr>
            <w:r>
              <w:t>8</w:t>
            </w:r>
          </w:p>
        </w:tc>
        <w:tc>
          <w:tcPr>
            <w:tcW w:w="0" w:type="auto"/>
          </w:tcPr>
          <w:p w14:paraId="319AB638" w14:textId="77777777" w:rsidR="00D048A8" w:rsidRDefault="00000000" w:rsidP="00064A36">
            <w:pPr>
              <w:pStyle w:val="Compact"/>
              <w:jc w:val="center"/>
            </w:pPr>
            <w:r>
              <w:t>☐</w:t>
            </w:r>
          </w:p>
        </w:tc>
        <w:tc>
          <w:tcPr>
            <w:tcW w:w="0" w:type="auto"/>
          </w:tcPr>
          <w:p w14:paraId="174D3E37" w14:textId="77777777" w:rsidR="00D048A8" w:rsidRDefault="00000000" w:rsidP="00064A36">
            <w:pPr>
              <w:pStyle w:val="Compact"/>
              <w:jc w:val="center"/>
            </w:pPr>
            <w:r>
              <w:t>☐</w:t>
            </w:r>
          </w:p>
        </w:tc>
        <w:tc>
          <w:tcPr>
            <w:tcW w:w="0" w:type="auto"/>
          </w:tcPr>
          <w:p w14:paraId="09587C7B" w14:textId="77777777" w:rsidR="00D048A8" w:rsidRDefault="00000000" w:rsidP="00064A36">
            <w:pPr>
              <w:pStyle w:val="Compact"/>
              <w:jc w:val="center"/>
            </w:pPr>
            <w:r>
              <w:t>☐</w:t>
            </w:r>
          </w:p>
        </w:tc>
        <w:tc>
          <w:tcPr>
            <w:tcW w:w="0" w:type="auto"/>
          </w:tcPr>
          <w:p w14:paraId="22AC2C83" w14:textId="77777777" w:rsidR="00D048A8" w:rsidRDefault="00000000" w:rsidP="00064A36">
            <w:pPr>
              <w:pStyle w:val="Compact"/>
              <w:jc w:val="center"/>
            </w:pPr>
            <w:r>
              <w:t>☐</w:t>
            </w:r>
          </w:p>
        </w:tc>
        <w:tc>
          <w:tcPr>
            <w:tcW w:w="0" w:type="auto"/>
          </w:tcPr>
          <w:p w14:paraId="42346F69" w14:textId="77777777" w:rsidR="00D048A8" w:rsidRDefault="00D048A8">
            <w:pPr>
              <w:pStyle w:val="Compact"/>
            </w:pPr>
          </w:p>
        </w:tc>
      </w:tr>
      <w:tr w:rsidR="00D048A8" w14:paraId="7D4B93F0" w14:textId="77777777">
        <w:tc>
          <w:tcPr>
            <w:tcW w:w="0" w:type="auto"/>
          </w:tcPr>
          <w:p w14:paraId="36D645F1" w14:textId="77777777" w:rsidR="00D048A8" w:rsidRDefault="00000000">
            <w:pPr>
              <w:pStyle w:val="Compact"/>
            </w:pPr>
            <w:r>
              <w:t>9</w:t>
            </w:r>
          </w:p>
        </w:tc>
        <w:tc>
          <w:tcPr>
            <w:tcW w:w="0" w:type="auto"/>
          </w:tcPr>
          <w:p w14:paraId="5545FB34" w14:textId="77777777" w:rsidR="00D048A8" w:rsidRDefault="00000000" w:rsidP="00064A36">
            <w:pPr>
              <w:pStyle w:val="Compact"/>
              <w:jc w:val="center"/>
            </w:pPr>
            <w:r>
              <w:t>☐</w:t>
            </w:r>
          </w:p>
        </w:tc>
        <w:tc>
          <w:tcPr>
            <w:tcW w:w="0" w:type="auto"/>
          </w:tcPr>
          <w:p w14:paraId="78C2CCC2" w14:textId="77777777" w:rsidR="00D048A8" w:rsidRDefault="00000000" w:rsidP="00064A36">
            <w:pPr>
              <w:pStyle w:val="Compact"/>
              <w:jc w:val="center"/>
            </w:pPr>
            <w:r>
              <w:t>☐</w:t>
            </w:r>
          </w:p>
        </w:tc>
        <w:tc>
          <w:tcPr>
            <w:tcW w:w="0" w:type="auto"/>
          </w:tcPr>
          <w:p w14:paraId="64362AA2" w14:textId="77777777" w:rsidR="00D048A8" w:rsidRDefault="00000000" w:rsidP="00064A36">
            <w:pPr>
              <w:pStyle w:val="Compact"/>
              <w:jc w:val="center"/>
            </w:pPr>
            <w:r>
              <w:t>☐</w:t>
            </w:r>
          </w:p>
        </w:tc>
        <w:tc>
          <w:tcPr>
            <w:tcW w:w="0" w:type="auto"/>
          </w:tcPr>
          <w:p w14:paraId="0D0E61F2" w14:textId="77777777" w:rsidR="00D048A8" w:rsidRDefault="00000000" w:rsidP="00064A36">
            <w:pPr>
              <w:pStyle w:val="Compact"/>
              <w:jc w:val="center"/>
            </w:pPr>
            <w:r>
              <w:t>☐</w:t>
            </w:r>
          </w:p>
        </w:tc>
        <w:tc>
          <w:tcPr>
            <w:tcW w:w="0" w:type="auto"/>
          </w:tcPr>
          <w:p w14:paraId="7BD03343" w14:textId="77777777" w:rsidR="00D048A8" w:rsidRDefault="00D048A8">
            <w:pPr>
              <w:pStyle w:val="Compact"/>
            </w:pPr>
          </w:p>
        </w:tc>
      </w:tr>
      <w:tr w:rsidR="00D048A8" w14:paraId="20FDA369" w14:textId="77777777">
        <w:tc>
          <w:tcPr>
            <w:tcW w:w="0" w:type="auto"/>
          </w:tcPr>
          <w:p w14:paraId="57774F1A" w14:textId="77777777" w:rsidR="00D048A8" w:rsidRDefault="00000000">
            <w:pPr>
              <w:pStyle w:val="Compact"/>
            </w:pPr>
            <w:r>
              <w:t>10</w:t>
            </w:r>
          </w:p>
        </w:tc>
        <w:tc>
          <w:tcPr>
            <w:tcW w:w="0" w:type="auto"/>
          </w:tcPr>
          <w:p w14:paraId="17228E76" w14:textId="77777777" w:rsidR="00D048A8" w:rsidRDefault="00000000" w:rsidP="00064A36">
            <w:pPr>
              <w:pStyle w:val="Compact"/>
              <w:jc w:val="center"/>
            </w:pPr>
            <w:r>
              <w:t>☐</w:t>
            </w:r>
          </w:p>
        </w:tc>
        <w:tc>
          <w:tcPr>
            <w:tcW w:w="0" w:type="auto"/>
          </w:tcPr>
          <w:p w14:paraId="23BFFB91" w14:textId="77777777" w:rsidR="00D048A8" w:rsidRDefault="00000000" w:rsidP="00064A36">
            <w:pPr>
              <w:pStyle w:val="Compact"/>
              <w:jc w:val="center"/>
            </w:pPr>
            <w:r>
              <w:t>☐</w:t>
            </w:r>
          </w:p>
        </w:tc>
        <w:tc>
          <w:tcPr>
            <w:tcW w:w="0" w:type="auto"/>
          </w:tcPr>
          <w:p w14:paraId="1722B415" w14:textId="77777777" w:rsidR="00D048A8" w:rsidRDefault="00000000" w:rsidP="00064A36">
            <w:pPr>
              <w:pStyle w:val="Compact"/>
              <w:jc w:val="center"/>
            </w:pPr>
            <w:r>
              <w:t>☐</w:t>
            </w:r>
          </w:p>
        </w:tc>
        <w:tc>
          <w:tcPr>
            <w:tcW w:w="0" w:type="auto"/>
          </w:tcPr>
          <w:p w14:paraId="29634B45" w14:textId="77777777" w:rsidR="00D048A8" w:rsidRDefault="00000000" w:rsidP="00064A36">
            <w:pPr>
              <w:pStyle w:val="Compact"/>
              <w:jc w:val="center"/>
            </w:pPr>
            <w:r>
              <w:t>☐</w:t>
            </w:r>
          </w:p>
        </w:tc>
        <w:tc>
          <w:tcPr>
            <w:tcW w:w="0" w:type="auto"/>
          </w:tcPr>
          <w:p w14:paraId="614B4E09" w14:textId="77777777" w:rsidR="00D048A8" w:rsidRDefault="00D048A8">
            <w:pPr>
              <w:pStyle w:val="Compact"/>
            </w:pPr>
          </w:p>
        </w:tc>
      </w:tr>
      <w:tr w:rsidR="00D048A8" w14:paraId="43DC38A8" w14:textId="77777777">
        <w:tc>
          <w:tcPr>
            <w:tcW w:w="0" w:type="auto"/>
          </w:tcPr>
          <w:p w14:paraId="3D72BB73" w14:textId="77777777" w:rsidR="00D048A8" w:rsidRDefault="00000000">
            <w:pPr>
              <w:pStyle w:val="Compact"/>
            </w:pPr>
            <w:r>
              <w:t>11</w:t>
            </w:r>
          </w:p>
        </w:tc>
        <w:tc>
          <w:tcPr>
            <w:tcW w:w="0" w:type="auto"/>
          </w:tcPr>
          <w:p w14:paraId="758E0F7A" w14:textId="77777777" w:rsidR="00D048A8" w:rsidRDefault="00000000" w:rsidP="00064A36">
            <w:pPr>
              <w:pStyle w:val="Compact"/>
              <w:jc w:val="center"/>
            </w:pPr>
            <w:r>
              <w:t>☐</w:t>
            </w:r>
          </w:p>
        </w:tc>
        <w:tc>
          <w:tcPr>
            <w:tcW w:w="0" w:type="auto"/>
          </w:tcPr>
          <w:p w14:paraId="65F4C051" w14:textId="77777777" w:rsidR="00D048A8" w:rsidRDefault="00000000" w:rsidP="00064A36">
            <w:pPr>
              <w:pStyle w:val="Compact"/>
              <w:jc w:val="center"/>
            </w:pPr>
            <w:r>
              <w:t>☐</w:t>
            </w:r>
          </w:p>
        </w:tc>
        <w:tc>
          <w:tcPr>
            <w:tcW w:w="0" w:type="auto"/>
          </w:tcPr>
          <w:p w14:paraId="7982CD25" w14:textId="77777777" w:rsidR="00D048A8" w:rsidRDefault="00000000" w:rsidP="00064A36">
            <w:pPr>
              <w:pStyle w:val="Compact"/>
              <w:jc w:val="center"/>
            </w:pPr>
            <w:r>
              <w:t>☐</w:t>
            </w:r>
          </w:p>
        </w:tc>
        <w:tc>
          <w:tcPr>
            <w:tcW w:w="0" w:type="auto"/>
          </w:tcPr>
          <w:p w14:paraId="2A050FF6" w14:textId="77777777" w:rsidR="00D048A8" w:rsidRDefault="00000000" w:rsidP="00064A36">
            <w:pPr>
              <w:pStyle w:val="Compact"/>
              <w:jc w:val="center"/>
            </w:pPr>
            <w:r>
              <w:t>☐</w:t>
            </w:r>
          </w:p>
        </w:tc>
        <w:tc>
          <w:tcPr>
            <w:tcW w:w="0" w:type="auto"/>
          </w:tcPr>
          <w:p w14:paraId="1F420C3D" w14:textId="77777777" w:rsidR="00D048A8" w:rsidRDefault="00D048A8">
            <w:pPr>
              <w:pStyle w:val="Compact"/>
            </w:pPr>
          </w:p>
        </w:tc>
      </w:tr>
      <w:tr w:rsidR="00D048A8" w14:paraId="7089F89F" w14:textId="77777777">
        <w:tc>
          <w:tcPr>
            <w:tcW w:w="0" w:type="auto"/>
          </w:tcPr>
          <w:p w14:paraId="72765D38" w14:textId="77777777" w:rsidR="00D048A8" w:rsidRDefault="00000000">
            <w:pPr>
              <w:pStyle w:val="Compact"/>
            </w:pPr>
            <w:r>
              <w:t>12</w:t>
            </w:r>
          </w:p>
        </w:tc>
        <w:tc>
          <w:tcPr>
            <w:tcW w:w="0" w:type="auto"/>
          </w:tcPr>
          <w:p w14:paraId="41E32587" w14:textId="77777777" w:rsidR="00D048A8" w:rsidRDefault="00000000" w:rsidP="00064A36">
            <w:pPr>
              <w:pStyle w:val="Compact"/>
              <w:jc w:val="center"/>
            </w:pPr>
            <w:r>
              <w:t>☐</w:t>
            </w:r>
          </w:p>
        </w:tc>
        <w:tc>
          <w:tcPr>
            <w:tcW w:w="0" w:type="auto"/>
          </w:tcPr>
          <w:p w14:paraId="4223935F" w14:textId="77777777" w:rsidR="00D048A8" w:rsidRDefault="00000000" w:rsidP="00064A36">
            <w:pPr>
              <w:pStyle w:val="Compact"/>
              <w:jc w:val="center"/>
            </w:pPr>
            <w:r>
              <w:t>☐</w:t>
            </w:r>
          </w:p>
        </w:tc>
        <w:tc>
          <w:tcPr>
            <w:tcW w:w="0" w:type="auto"/>
          </w:tcPr>
          <w:p w14:paraId="69D9697E" w14:textId="77777777" w:rsidR="00D048A8" w:rsidRDefault="00000000" w:rsidP="00064A36">
            <w:pPr>
              <w:pStyle w:val="Compact"/>
              <w:jc w:val="center"/>
            </w:pPr>
            <w:r>
              <w:t>☐</w:t>
            </w:r>
          </w:p>
        </w:tc>
        <w:tc>
          <w:tcPr>
            <w:tcW w:w="0" w:type="auto"/>
          </w:tcPr>
          <w:p w14:paraId="54B0F9A3" w14:textId="77777777" w:rsidR="00D048A8" w:rsidRDefault="00000000" w:rsidP="00064A36">
            <w:pPr>
              <w:pStyle w:val="Compact"/>
              <w:jc w:val="center"/>
            </w:pPr>
            <w:r>
              <w:t>☐</w:t>
            </w:r>
          </w:p>
        </w:tc>
        <w:tc>
          <w:tcPr>
            <w:tcW w:w="0" w:type="auto"/>
          </w:tcPr>
          <w:p w14:paraId="2465CD84" w14:textId="77777777" w:rsidR="00D048A8" w:rsidRDefault="00D048A8">
            <w:pPr>
              <w:pStyle w:val="Compact"/>
            </w:pPr>
          </w:p>
        </w:tc>
      </w:tr>
    </w:tbl>
    <w:p w14:paraId="7813EA63" w14:textId="77777777" w:rsidR="00D048A8" w:rsidRDefault="00000000">
      <w:pPr>
        <w:pStyle w:val="Heading1"/>
      </w:pPr>
      <w:bookmarkStart w:id="25" w:name="paper-practice-tracker"/>
      <w:bookmarkEnd w:id="24"/>
      <w:r>
        <w:lastRenderedPageBreak/>
        <w:t>Paper practice tracker</w:t>
      </w:r>
    </w:p>
    <w:tbl>
      <w:tblPr>
        <w:tblStyle w:val="Table"/>
        <w:tblW w:w="5000" w:type="pct"/>
        <w:tblLook w:val="0020" w:firstRow="1" w:lastRow="0" w:firstColumn="0" w:lastColumn="0" w:noHBand="0" w:noVBand="0"/>
      </w:tblPr>
      <w:tblGrid>
        <w:gridCol w:w="3756"/>
        <w:gridCol w:w="729"/>
        <w:gridCol w:w="827"/>
        <w:gridCol w:w="1641"/>
        <w:gridCol w:w="2397"/>
      </w:tblGrid>
      <w:tr w:rsidR="00D048A8" w14:paraId="7F8A5D4D"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2F13D745" w14:textId="77777777" w:rsidR="00D048A8" w:rsidRDefault="00000000">
            <w:pPr>
              <w:pStyle w:val="Compact"/>
            </w:pPr>
            <w:r>
              <w:rPr>
                <w:bCs/>
              </w:rPr>
              <w:t>Paper/test</w:t>
            </w:r>
          </w:p>
        </w:tc>
        <w:tc>
          <w:tcPr>
            <w:tcW w:w="0" w:type="auto"/>
          </w:tcPr>
          <w:p w14:paraId="27363CEC" w14:textId="77777777" w:rsidR="00D048A8" w:rsidRDefault="00000000">
            <w:pPr>
              <w:pStyle w:val="Compact"/>
            </w:pPr>
            <w:r>
              <w:rPr>
                <w:bCs/>
              </w:rPr>
              <w:t>Date</w:t>
            </w:r>
          </w:p>
        </w:tc>
        <w:tc>
          <w:tcPr>
            <w:tcW w:w="0" w:type="auto"/>
          </w:tcPr>
          <w:p w14:paraId="66CBEED1" w14:textId="77777777" w:rsidR="00D048A8" w:rsidRDefault="00000000">
            <w:pPr>
              <w:pStyle w:val="Compact"/>
            </w:pPr>
            <w:r>
              <w:rPr>
                <w:bCs/>
              </w:rPr>
              <w:t>Score</w:t>
            </w:r>
          </w:p>
        </w:tc>
        <w:tc>
          <w:tcPr>
            <w:tcW w:w="0" w:type="auto"/>
          </w:tcPr>
          <w:p w14:paraId="3895B3E6" w14:textId="77777777" w:rsidR="00D048A8" w:rsidRDefault="00000000">
            <w:pPr>
              <w:pStyle w:val="Compact"/>
            </w:pPr>
            <w:r>
              <w:rPr>
                <w:bCs/>
              </w:rPr>
              <w:t>Main weak area</w:t>
            </w:r>
          </w:p>
        </w:tc>
        <w:tc>
          <w:tcPr>
            <w:tcW w:w="0" w:type="auto"/>
          </w:tcPr>
          <w:p w14:paraId="62234E94" w14:textId="77777777" w:rsidR="00D048A8" w:rsidRDefault="00000000">
            <w:pPr>
              <w:pStyle w:val="Compact"/>
            </w:pPr>
            <w:r>
              <w:rPr>
                <w:bCs/>
              </w:rPr>
              <w:t>Action before next paper</w:t>
            </w:r>
          </w:p>
        </w:tc>
      </w:tr>
      <w:tr w:rsidR="00D048A8" w14:paraId="56261AB4" w14:textId="77777777">
        <w:tc>
          <w:tcPr>
            <w:tcW w:w="0" w:type="auto"/>
          </w:tcPr>
          <w:p w14:paraId="7A2A557F" w14:textId="77777777" w:rsidR="00D048A8" w:rsidRDefault="00000000">
            <w:pPr>
              <w:pStyle w:val="Compact"/>
            </w:pPr>
            <w:r>
              <w:t>Paper 1C core content - first attempt</w:t>
            </w:r>
          </w:p>
        </w:tc>
        <w:tc>
          <w:tcPr>
            <w:tcW w:w="0" w:type="auto"/>
          </w:tcPr>
          <w:p w14:paraId="451ED329" w14:textId="77777777" w:rsidR="00D048A8" w:rsidRDefault="00D048A8">
            <w:pPr>
              <w:pStyle w:val="Compact"/>
            </w:pPr>
          </w:p>
        </w:tc>
        <w:tc>
          <w:tcPr>
            <w:tcW w:w="0" w:type="auto"/>
          </w:tcPr>
          <w:p w14:paraId="4A97A6A2" w14:textId="77777777" w:rsidR="00D048A8" w:rsidRDefault="00D048A8">
            <w:pPr>
              <w:pStyle w:val="Compact"/>
            </w:pPr>
          </w:p>
        </w:tc>
        <w:tc>
          <w:tcPr>
            <w:tcW w:w="0" w:type="auto"/>
          </w:tcPr>
          <w:p w14:paraId="36E06D6B" w14:textId="77777777" w:rsidR="00D048A8" w:rsidRDefault="00D048A8">
            <w:pPr>
              <w:pStyle w:val="Compact"/>
            </w:pPr>
          </w:p>
        </w:tc>
        <w:tc>
          <w:tcPr>
            <w:tcW w:w="0" w:type="auto"/>
          </w:tcPr>
          <w:p w14:paraId="5AD2702B" w14:textId="77777777" w:rsidR="00D048A8" w:rsidRDefault="00D048A8">
            <w:pPr>
              <w:pStyle w:val="Compact"/>
            </w:pPr>
          </w:p>
        </w:tc>
      </w:tr>
      <w:tr w:rsidR="00D048A8" w14:paraId="1AF3772E" w14:textId="77777777">
        <w:tc>
          <w:tcPr>
            <w:tcW w:w="0" w:type="auto"/>
          </w:tcPr>
          <w:p w14:paraId="0EDB599D" w14:textId="77777777" w:rsidR="00D048A8" w:rsidRDefault="00000000">
            <w:pPr>
              <w:pStyle w:val="Compact"/>
            </w:pPr>
            <w:r>
              <w:t>Paper 2C full content - first attempt</w:t>
            </w:r>
          </w:p>
        </w:tc>
        <w:tc>
          <w:tcPr>
            <w:tcW w:w="0" w:type="auto"/>
          </w:tcPr>
          <w:p w14:paraId="100996EF" w14:textId="77777777" w:rsidR="00D048A8" w:rsidRDefault="00D048A8">
            <w:pPr>
              <w:pStyle w:val="Compact"/>
            </w:pPr>
          </w:p>
        </w:tc>
        <w:tc>
          <w:tcPr>
            <w:tcW w:w="0" w:type="auto"/>
          </w:tcPr>
          <w:p w14:paraId="5AEFF975" w14:textId="77777777" w:rsidR="00D048A8" w:rsidRDefault="00D048A8">
            <w:pPr>
              <w:pStyle w:val="Compact"/>
            </w:pPr>
          </w:p>
        </w:tc>
        <w:tc>
          <w:tcPr>
            <w:tcW w:w="0" w:type="auto"/>
          </w:tcPr>
          <w:p w14:paraId="4341E4E8" w14:textId="77777777" w:rsidR="00D048A8" w:rsidRDefault="00D048A8">
            <w:pPr>
              <w:pStyle w:val="Compact"/>
            </w:pPr>
          </w:p>
        </w:tc>
        <w:tc>
          <w:tcPr>
            <w:tcW w:w="0" w:type="auto"/>
          </w:tcPr>
          <w:p w14:paraId="51F7653B" w14:textId="77777777" w:rsidR="00D048A8" w:rsidRDefault="00D048A8">
            <w:pPr>
              <w:pStyle w:val="Compact"/>
            </w:pPr>
          </w:p>
        </w:tc>
      </w:tr>
      <w:tr w:rsidR="00D048A8" w14:paraId="076BEC2E" w14:textId="77777777">
        <w:tc>
          <w:tcPr>
            <w:tcW w:w="0" w:type="auto"/>
          </w:tcPr>
          <w:p w14:paraId="092FE506" w14:textId="77777777" w:rsidR="00D048A8" w:rsidRDefault="00000000">
            <w:pPr>
              <w:pStyle w:val="Compact"/>
            </w:pPr>
            <w:r>
              <w:t>Specification practical investigations test</w:t>
            </w:r>
          </w:p>
        </w:tc>
        <w:tc>
          <w:tcPr>
            <w:tcW w:w="0" w:type="auto"/>
          </w:tcPr>
          <w:p w14:paraId="0D71CB55" w14:textId="77777777" w:rsidR="00D048A8" w:rsidRDefault="00D048A8">
            <w:pPr>
              <w:pStyle w:val="Compact"/>
            </w:pPr>
          </w:p>
        </w:tc>
        <w:tc>
          <w:tcPr>
            <w:tcW w:w="0" w:type="auto"/>
          </w:tcPr>
          <w:p w14:paraId="61923F8A" w14:textId="77777777" w:rsidR="00D048A8" w:rsidRDefault="00D048A8">
            <w:pPr>
              <w:pStyle w:val="Compact"/>
            </w:pPr>
          </w:p>
        </w:tc>
        <w:tc>
          <w:tcPr>
            <w:tcW w:w="0" w:type="auto"/>
          </w:tcPr>
          <w:p w14:paraId="429C6BCC" w14:textId="77777777" w:rsidR="00D048A8" w:rsidRDefault="00D048A8">
            <w:pPr>
              <w:pStyle w:val="Compact"/>
            </w:pPr>
          </w:p>
        </w:tc>
        <w:tc>
          <w:tcPr>
            <w:tcW w:w="0" w:type="auto"/>
          </w:tcPr>
          <w:p w14:paraId="05E042B6" w14:textId="77777777" w:rsidR="00D048A8" w:rsidRDefault="00D048A8">
            <w:pPr>
              <w:pStyle w:val="Compact"/>
            </w:pPr>
          </w:p>
        </w:tc>
      </w:tr>
      <w:tr w:rsidR="00D048A8" w14:paraId="1E844C90" w14:textId="77777777">
        <w:tc>
          <w:tcPr>
            <w:tcW w:w="0" w:type="auto"/>
          </w:tcPr>
          <w:p w14:paraId="52504CB1" w14:textId="77777777" w:rsidR="00D048A8" w:rsidRDefault="00000000">
            <w:pPr>
              <w:pStyle w:val="Compact"/>
            </w:pPr>
            <w:r>
              <w:t>Quantitative chemistry and energetics test</w:t>
            </w:r>
          </w:p>
        </w:tc>
        <w:tc>
          <w:tcPr>
            <w:tcW w:w="0" w:type="auto"/>
          </w:tcPr>
          <w:p w14:paraId="6D9B140A" w14:textId="77777777" w:rsidR="00D048A8" w:rsidRDefault="00D048A8">
            <w:pPr>
              <w:pStyle w:val="Compact"/>
            </w:pPr>
          </w:p>
        </w:tc>
        <w:tc>
          <w:tcPr>
            <w:tcW w:w="0" w:type="auto"/>
          </w:tcPr>
          <w:p w14:paraId="715CB97E" w14:textId="77777777" w:rsidR="00D048A8" w:rsidRDefault="00D048A8">
            <w:pPr>
              <w:pStyle w:val="Compact"/>
            </w:pPr>
          </w:p>
        </w:tc>
        <w:tc>
          <w:tcPr>
            <w:tcW w:w="0" w:type="auto"/>
          </w:tcPr>
          <w:p w14:paraId="0D450C57" w14:textId="77777777" w:rsidR="00D048A8" w:rsidRDefault="00D048A8">
            <w:pPr>
              <w:pStyle w:val="Compact"/>
            </w:pPr>
          </w:p>
        </w:tc>
        <w:tc>
          <w:tcPr>
            <w:tcW w:w="0" w:type="auto"/>
          </w:tcPr>
          <w:p w14:paraId="2CF718EF" w14:textId="77777777" w:rsidR="00D048A8" w:rsidRDefault="00D048A8">
            <w:pPr>
              <w:pStyle w:val="Compact"/>
            </w:pPr>
          </w:p>
        </w:tc>
      </w:tr>
      <w:tr w:rsidR="00D048A8" w14:paraId="1C535D49" w14:textId="77777777">
        <w:tc>
          <w:tcPr>
            <w:tcW w:w="0" w:type="auto"/>
          </w:tcPr>
          <w:p w14:paraId="5479EB94" w14:textId="77777777" w:rsidR="00D048A8" w:rsidRDefault="00000000">
            <w:pPr>
              <w:pStyle w:val="Compact"/>
            </w:pPr>
            <w:r>
              <w:t>Paper 1C core content - second attempt</w:t>
            </w:r>
          </w:p>
        </w:tc>
        <w:tc>
          <w:tcPr>
            <w:tcW w:w="0" w:type="auto"/>
          </w:tcPr>
          <w:p w14:paraId="644F809A" w14:textId="77777777" w:rsidR="00D048A8" w:rsidRDefault="00D048A8">
            <w:pPr>
              <w:pStyle w:val="Compact"/>
            </w:pPr>
          </w:p>
        </w:tc>
        <w:tc>
          <w:tcPr>
            <w:tcW w:w="0" w:type="auto"/>
          </w:tcPr>
          <w:p w14:paraId="59058D1A" w14:textId="77777777" w:rsidR="00D048A8" w:rsidRDefault="00D048A8">
            <w:pPr>
              <w:pStyle w:val="Compact"/>
            </w:pPr>
          </w:p>
        </w:tc>
        <w:tc>
          <w:tcPr>
            <w:tcW w:w="0" w:type="auto"/>
          </w:tcPr>
          <w:p w14:paraId="450313A2" w14:textId="77777777" w:rsidR="00D048A8" w:rsidRDefault="00D048A8">
            <w:pPr>
              <w:pStyle w:val="Compact"/>
            </w:pPr>
          </w:p>
        </w:tc>
        <w:tc>
          <w:tcPr>
            <w:tcW w:w="0" w:type="auto"/>
          </w:tcPr>
          <w:p w14:paraId="22150AFD" w14:textId="77777777" w:rsidR="00D048A8" w:rsidRDefault="00D048A8">
            <w:pPr>
              <w:pStyle w:val="Compact"/>
            </w:pPr>
          </w:p>
        </w:tc>
      </w:tr>
      <w:tr w:rsidR="00D048A8" w14:paraId="3B40E65C" w14:textId="77777777">
        <w:tc>
          <w:tcPr>
            <w:tcW w:w="0" w:type="auto"/>
          </w:tcPr>
          <w:p w14:paraId="452E7709" w14:textId="77777777" w:rsidR="00D048A8" w:rsidRDefault="00000000">
            <w:pPr>
              <w:pStyle w:val="Compact"/>
            </w:pPr>
            <w:r>
              <w:t>Paper 2C full content - second attempt</w:t>
            </w:r>
          </w:p>
        </w:tc>
        <w:tc>
          <w:tcPr>
            <w:tcW w:w="0" w:type="auto"/>
          </w:tcPr>
          <w:p w14:paraId="229972FB" w14:textId="77777777" w:rsidR="00D048A8" w:rsidRDefault="00D048A8">
            <w:pPr>
              <w:pStyle w:val="Compact"/>
            </w:pPr>
          </w:p>
        </w:tc>
        <w:tc>
          <w:tcPr>
            <w:tcW w:w="0" w:type="auto"/>
          </w:tcPr>
          <w:p w14:paraId="73DCD16F" w14:textId="77777777" w:rsidR="00D048A8" w:rsidRDefault="00D048A8">
            <w:pPr>
              <w:pStyle w:val="Compact"/>
            </w:pPr>
          </w:p>
        </w:tc>
        <w:tc>
          <w:tcPr>
            <w:tcW w:w="0" w:type="auto"/>
          </w:tcPr>
          <w:p w14:paraId="795B8FC0" w14:textId="77777777" w:rsidR="00D048A8" w:rsidRDefault="00D048A8">
            <w:pPr>
              <w:pStyle w:val="Compact"/>
            </w:pPr>
          </w:p>
        </w:tc>
        <w:tc>
          <w:tcPr>
            <w:tcW w:w="0" w:type="auto"/>
          </w:tcPr>
          <w:p w14:paraId="48A69F7A" w14:textId="77777777" w:rsidR="00D048A8" w:rsidRDefault="00D048A8">
            <w:pPr>
              <w:pStyle w:val="Compact"/>
            </w:pPr>
          </w:p>
        </w:tc>
      </w:tr>
      <w:tr w:rsidR="00D048A8" w14:paraId="1AF3BBB9" w14:textId="77777777">
        <w:tc>
          <w:tcPr>
            <w:tcW w:w="0" w:type="auto"/>
          </w:tcPr>
          <w:p w14:paraId="43D2257F" w14:textId="77777777" w:rsidR="00D048A8" w:rsidRDefault="00000000">
            <w:pPr>
              <w:pStyle w:val="Compact"/>
            </w:pPr>
            <w:r>
              <w:t>Final mixed chemistry test</w:t>
            </w:r>
          </w:p>
        </w:tc>
        <w:tc>
          <w:tcPr>
            <w:tcW w:w="0" w:type="auto"/>
          </w:tcPr>
          <w:p w14:paraId="6FF55D50" w14:textId="77777777" w:rsidR="00D048A8" w:rsidRDefault="00D048A8">
            <w:pPr>
              <w:pStyle w:val="Compact"/>
            </w:pPr>
          </w:p>
        </w:tc>
        <w:tc>
          <w:tcPr>
            <w:tcW w:w="0" w:type="auto"/>
          </w:tcPr>
          <w:p w14:paraId="3309C0A5" w14:textId="77777777" w:rsidR="00D048A8" w:rsidRDefault="00D048A8">
            <w:pPr>
              <w:pStyle w:val="Compact"/>
            </w:pPr>
          </w:p>
        </w:tc>
        <w:tc>
          <w:tcPr>
            <w:tcW w:w="0" w:type="auto"/>
          </w:tcPr>
          <w:p w14:paraId="18305A14" w14:textId="77777777" w:rsidR="00D048A8" w:rsidRDefault="00D048A8">
            <w:pPr>
              <w:pStyle w:val="Compact"/>
            </w:pPr>
          </w:p>
        </w:tc>
        <w:tc>
          <w:tcPr>
            <w:tcW w:w="0" w:type="auto"/>
          </w:tcPr>
          <w:p w14:paraId="11FC6678" w14:textId="77777777" w:rsidR="00D048A8" w:rsidRDefault="00D048A8">
            <w:pPr>
              <w:pStyle w:val="Compact"/>
            </w:pPr>
          </w:p>
        </w:tc>
      </w:tr>
    </w:tbl>
    <w:p w14:paraId="13756F8B" w14:textId="77777777" w:rsidR="00D048A8" w:rsidRDefault="00000000">
      <w:pPr>
        <w:pStyle w:val="Heading1"/>
      </w:pPr>
      <w:bookmarkStart w:id="26" w:name="error-log"/>
      <w:bookmarkEnd w:id="25"/>
      <w:r>
        <w:t>Error log</w:t>
      </w:r>
    </w:p>
    <w:p w14:paraId="1B44D7FA" w14:textId="77777777" w:rsidR="00D048A8" w:rsidRDefault="00000000">
      <w:pPr>
        <w:pStyle w:val="FirstParagraph"/>
      </w:pPr>
      <w:r>
        <w:t>Use this after every paper or topic test. Write the actual mistake, not just the topic. “Used cm³ as dm³” is much more useful than “calculations”.</w:t>
      </w:r>
    </w:p>
    <w:tbl>
      <w:tblPr>
        <w:tblStyle w:val="Table"/>
        <w:tblW w:w="5000" w:type="pct"/>
        <w:tblLook w:val="0020" w:firstRow="1" w:lastRow="0" w:firstColumn="0" w:lastColumn="0" w:noHBand="0" w:noVBand="0"/>
      </w:tblPr>
      <w:tblGrid>
        <w:gridCol w:w="2108"/>
        <w:gridCol w:w="2551"/>
        <w:gridCol w:w="2174"/>
        <w:gridCol w:w="1478"/>
        <w:gridCol w:w="1039"/>
      </w:tblGrid>
      <w:tr w:rsidR="00D048A8" w14:paraId="3B95B462"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3B1E594D" w14:textId="77777777" w:rsidR="00D048A8" w:rsidRDefault="00000000">
            <w:pPr>
              <w:pStyle w:val="Compact"/>
            </w:pPr>
            <w:r>
              <w:rPr>
                <w:bCs/>
              </w:rPr>
              <w:t>Question/topic</w:t>
            </w:r>
          </w:p>
        </w:tc>
        <w:tc>
          <w:tcPr>
            <w:tcW w:w="0" w:type="auto"/>
          </w:tcPr>
          <w:p w14:paraId="1654C3C1" w14:textId="77777777" w:rsidR="00D048A8" w:rsidRDefault="00000000">
            <w:pPr>
              <w:pStyle w:val="Compact"/>
            </w:pPr>
            <w:r>
              <w:rPr>
                <w:bCs/>
              </w:rPr>
              <w:t>What went wrong?</w:t>
            </w:r>
          </w:p>
        </w:tc>
        <w:tc>
          <w:tcPr>
            <w:tcW w:w="0" w:type="auto"/>
          </w:tcPr>
          <w:p w14:paraId="4CE6825A" w14:textId="77777777" w:rsidR="00D048A8" w:rsidRDefault="00000000">
            <w:pPr>
              <w:pStyle w:val="Compact"/>
            </w:pPr>
            <w:r>
              <w:rPr>
                <w:bCs/>
              </w:rPr>
              <w:t>Correct method</w:t>
            </w:r>
          </w:p>
        </w:tc>
        <w:tc>
          <w:tcPr>
            <w:tcW w:w="0" w:type="auto"/>
          </w:tcPr>
          <w:p w14:paraId="42239C39" w14:textId="77777777" w:rsidR="00D048A8" w:rsidRDefault="00000000">
            <w:pPr>
              <w:pStyle w:val="Compact"/>
            </w:pPr>
            <w:r>
              <w:rPr>
                <w:bCs/>
              </w:rPr>
              <w:t>Redo date</w:t>
            </w:r>
          </w:p>
        </w:tc>
        <w:tc>
          <w:tcPr>
            <w:tcW w:w="0" w:type="auto"/>
          </w:tcPr>
          <w:p w14:paraId="6B2D1544" w14:textId="77777777" w:rsidR="00D048A8" w:rsidRDefault="00000000">
            <w:pPr>
              <w:pStyle w:val="Compact"/>
            </w:pPr>
            <w:r>
              <w:rPr>
                <w:bCs/>
              </w:rPr>
              <w:t>Fixed?</w:t>
            </w:r>
          </w:p>
        </w:tc>
      </w:tr>
      <w:tr w:rsidR="00D048A8" w14:paraId="7FFF8DF3" w14:textId="77777777">
        <w:tc>
          <w:tcPr>
            <w:tcW w:w="0" w:type="auto"/>
          </w:tcPr>
          <w:p w14:paraId="7935F5FB" w14:textId="77777777" w:rsidR="00D048A8" w:rsidRDefault="00D048A8">
            <w:pPr>
              <w:pStyle w:val="Compact"/>
            </w:pPr>
          </w:p>
        </w:tc>
        <w:tc>
          <w:tcPr>
            <w:tcW w:w="0" w:type="auto"/>
          </w:tcPr>
          <w:p w14:paraId="262A8AFB" w14:textId="77777777" w:rsidR="00D048A8" w:rsidRDefault="00D048A8">
            <w:pPr>
              <w:pStyle w:val="Compact"/>
            </w:pPr>
          </w:p>
        </w:tc>
        <w:tc>
          <w:tcPr>
            <w:tcW w:w="0" w:type="auto"/>
          </w:tcPr>
          <w:p w14:paraId="49228F22" w14:textId="77777777" w:rsidR="00D048A8" w:rsidRDefault="00D048A8">
            <w:pPr>
              <w:pStyle w:val="Compact"/>
            </w:pPr>
          </w:p>
        </w:tc>
        <w:tc>
          <w:tcPr>
            <w:tcW w:w="0" w:type="auto"/>
          </w:tcPr>
          <w:p w14:paraId="4DD9DDEC" w14:textId="77777777" w:rsidR="00D048A8" w:rsidRDefault="00D048A8">
            <w:pPr>
              <w:pStyle w:val="Compact"/>
            </w:pPr>
          </w:p>
        </w:tc>
        <w:tc>
          <w:tcPr>
            <w:tcW w:w="0" w:type="auto"/>
          </w:tcPr>
          <w:p w14:paraId="3A238705" w14:textId="77777777" w:rsidR="00D048A8" w:rsidRDefault="00D048A8">
            <w:pPr>
              <w:pStyle w:val="Compact"/>
            </w:pPr>
          </w:p>
        </w:tc>
      </w:tr>
      <w:tr w:rsidR="00D048A8" w14:paraId="25EC0539" w14:textId="77777777">
        <w:tc>
          <w:tcPr>
            <w:tcW w:w="0" w:type="auto"/>
          </w:tcPr>
          <w:p w14:paraId="09F599E4" w14:textId="77777777" w:rsidR="00D048A8" w:rsidRDefault="00D048A8">
            <w:pPr>
              <w:pStyle w:val="Compact"/>
            </w:pPr>
          </w:p>
        </w:tc>
        <w:tc>
          <w:tcPr>
            <w:tcW w:w="0" w:type="auto"/>
          </w:tcPr>
          <w:p w14:paraId="2E1D87FC" w14:textId="77777777" w:rsidR="00D048A8" w:rsidRDefault="00D048A8">
            <w:pPr>
              <w:pStyle w:val="Compact"/>
            </w:pPr>
          </w:p>
        </w:tc>
        <w:tc>
          <w:tcPr>
            <w:tcW w:w="0" w:type="auto"/>
          </w:tcPr>
          <w:p w14:paraId="3DF6A550" w14:textId="77777777" w:rsidR="00D048A8" w:rsidRDefault="00D048A8">
            <w:pPr>
              <w:pStyle w:val="Compact"/>
            </w:pPr>
          </w:p>
        </w:tc>
        <w:tc>
          <w:tcPr>
            <w:tcW w:w="0" w:type="auto"/>
          </w:tcPr>
          <w:p w14:paraId="3A30D4F1" w14:textId="77777777" w:rsidR="00D048A8" w:rsidRDefault="00D048A8">
            <w:pPr>
              <w:pStyle w:val="Compact"/>
            </w:pPr>
          </w:p>
        </w:tc>
        <w:tc>
          <w:tcPr>
            <w:tcW w:w="0" w:type="auto"/>
          </w:tcPr>
          <w:p w14:paraId="7E65E415" w14:textId="77777777" w:rsidR="00D048A8" w:rsidRDefault="00D048A8">
            <w:pPr>
              <w:pStyle w:val="Compact"/>
            </w:pPr>
          </w:p>
        </w:tc>
      </w:tr>
      <w:tr w:rsidR="00D048A8" w14:paraId="7F3CD86D" w14:textId="77777777">
        <w:tc>
          <w:tcPr>
            <w:tcW w:w="0" w:type="auto"/>
          </w:tcPr>
          <w:p w14:paraId="6A911E77" w14:textId="77777777" w:rsidR="00D048A8" w:rsidRDefault="00D048A8">
            <w:pPr>
              <w:pStyle w:val="Compact"/>
            </w:pPr>
          </w:p>
        </w:tc>
        <w:tc>
          <w:tcPr>
            <w:tcW w:w="0" w:type="auto"/>
          </w:tcPr>
          <w:p w14:paraId="5C4AB55D" w14:textId="77777777" w:rsidR="00D048A8" w:rsidRDefault="00D048A8">
            <w:pPr>
              <w:pStyle w:val="Compact"/>
            </w:pPr>
          </w:p>
        </w:tc>
        <w:tc>
          <w:tcPr>
            <w:tcW w:w="0" w:type="auto"/>
          </w:tcPr>
          <w:p w14:paraId="391C8D79" w14:textId="77777777" w:rsidR="00D048A8" w:rsidRDefault="00D048A8">
            <w:pPr>
              <w:pStyle w:val="Compact"/>
            </w:pPr>
          </w:p>
        </w:tc>
        <w:tc>
          <w:tcPr>
            <w:tcW w:w="0" w:type="auto"/>
          </w:tcPr>
          <w:p w14:paraId="176C28E3" w14:textId="77777777" w:rsidR="00D048A8" w:rsidRDefault="00D048A8">
            <w:pPr>
              <w:pStyle w:val="Compact"/>
            </w:pPr>
          </w:p>
        </w:tc>
        <w:tc>
          <w:tcPr>
            <w:tcW w:w="0" w:type="auto"/>
          </w:tcPr>
          <w:p w14:paraId="2B693C58" w14:textId="77777777" w:rsidR="00D048A8" w:rsidRDefault="00D048A8">
            <w:pPr>
              <w:pStyle w:val="Compact"/>
            </w:pPr>
          </w:p>
        </w:tc>
      </w:tr>
      <w:tr w:rsidR="00D048A8" w14:paraId="697E363C" w14:textId="77777777">
        <w:tc>
          <w:tcPr>
            <w:tcW w:w="0" w:type="auto"/>
          </w:tcPr>
          <w:p w14:paraId="5C47D358" w14:textId="77777777" w:rsidR="00D048A8" w:rsidRDefault="00D048A8">
            <w:pPr>
              <w:pStyle w:val="Compact"/>
            </w:pPr>
          </w:p>
        </w:tc>
        <w:tc>
          <w:tcPr>
            <w:tcW w:w="0" w:type="auto"/>
          </w:tcPr>
          <w:p w14:paraId="4A83B9A6" w14:textId="77777777" w:rsidR="00D048A8" w:rsidRDefault="00D048A8">
            <w:pPr>
              <w:pStyle w:val="Compact"/>
            </w:pPr>
          </w:p>
        </w:tc>
        <w:tc>
          <w:tcPr>
            <w:tcW w:w="0" w:type="auto"/>
          </w:tcPr>
          <w:p w14:paraId="3A75F79C" w14:textId="77777777" w:rsidR="00D048A8" w:rsidRDefault="00D048A8">
            <w:pPr>
              <w:pStyle w:val="Compact"/>
            </w:pPr>
          </w:p>
        </w:tc>
        <w:tc>
          <w:tcPr>
            <w:tcW w:w="0" w:type="auto"/>
          </w:tcPr>
          <w:p w14:paraId="5AA90180" w14:textId="77777777" w:rsidR="00D048A8" w:rsidRDefault="00D048A8">
            <w:pPr>
              <w:pStyle w:val="Compact"/>
            </w:pPr>
          </w:p>
        </w:tc>
        <w:tc>
          <w:tcPr>
            <w:tcW w:w="0" w:type="auto"/>
          </w:tcPr>
          <w:p w14:paraId="20AB5F92" w14:textId="77777777" w:rsidR="00D048A8" w:rsidRDefault="00D048A8">
            <w:pPr>
              <w:pStyle w:val="Compact"/>
            </w:pPr>
          </w:p>
        </w:tc>
      </w:tr>
      <w:tr w:rsidR="00D048A8" w14:paraId="4F9B273F" w14:textId="77777777">
        <w:tc>
          <w:tcPr>
            <w:tcW w:w="0" w:type="auto"/>
          </w:tcPr>
          <w:p w14:paraId="29F37F9A" w14:textId="77777777" w:rsidR="00D048A8" w:rsidRDefault="00D048A8">
            <w:pPr>
              <w:pStyle w:val="Compact"/>
            </w:pPr>
          </w:p>
        </w:tc>
        <w:tc>
          <w:tcPr>
            <w:tcW w:w="0" w:type="auto"/>
          </w:tcPr>
          <w:p w14:paraId="7D730EAF" w14:textId="77777777" w:rsidR="00D048A8" w:rsidRDefault="00D048A8">
            <w:pPr>
              <w:pStyle w:val="Compact"/>
            </w:pPr>
          </w:p>
        </w:tc>
        <w:tc>
          <w:tcPr>
            <w:tcW w:w="0" w:type="auto"/>
          </w:tcPr>
          <w:p w14:paraId="42074450" w14:textId="77777777" w:rsidR="00D048A8" w:rsidRDefault="00D048A8">
            <w:pPr>
              <w:pStyle w:val="Compact"/>
            </w:pPr>
          </w:p>
        </w:tc>
        <w:tc>
          <w:tcPr>
            <w:tcW w:w="0" w:type="auto"/>
          </w:tcPr>
          <w:p w14:paraId="2BD48AE7" w14:textId="77777777" w:rsidR="00D048A8" w:rsidRDefault="00D048A8">
            <w:pPr>
              <w:pStyle w:val="Compact"/>
            </w:pPr>
          </w:p>
        </w:tc>
        <w:tc>
          <w:tcPr>
            <w:tcW w:w="0" w:type="auto"/>
          </w:tcPr>
          <w:p w14:paraId="13E19198" w14:textId="77777777" w:rsidR="00D048A8" w:rsidRDefault="00D048A8">
            <w:pPr>
              <w:pStyle w:val="Compact"/>
            </w:pPr>
          </w:p>
        </w:tc>
      </w:tr>
      <w:tr w:rsidR="00D048A8" w14:paraId="173807B4" w14:textId="77777777">
        <w:tc>
          <w:tcPr>
            <w:tcW w:w="0" w:type="auto"/>
          </w:tcPr>
          <w:p w14:paraId="0E3D6A1D" w14:textId="77777777" w:rsidR="00D048A8" w:rsidRDefault="00D048A8">
            <w:pPr>
              <w:pStyle w:val="Compact"/>
            </w:pPr>
          </w:p>
        </w:tc>
        <w:tc>
          <w:tcPr>
            <w:tcW w:w="0" w:type="auto"/>
          </w:tcPr>
          <w:p w14:paraId="651CA649" w14:textId="77777777" w:rsidR="00D048A8" w:rsidRDefault="00D048A8">
            <w:pPr>
              <w:pStyle w:val="Compact"/>
            </w:pPr>
          </w:p>
        </w:tc>
        <w:tc>
          <w:tcPr>
            <w:tcW w:w="0" w:type="auto"/>
          </w:tcPr>
          <w:p w14:paraId="172430DD" w14:textId="77777777" w:rsidR="00D048A8" w:rsidRDefault="00D048A8">
            <w:pPr>
              <w:pStyle w:val="Compact"/>
            </w:pPr>
          </w:p>
        </w:tc>
        <w:tc>
          <w:tcPr>
            <w:tcW w:w="0" w:type="auto"/>
          </w:tcPr>
          <w:p w14:paraId="627348CD" w14:textId="77777777" w:rsidR="00D048A8" w:rsidRDefault="00D048A8">
            <w:pPr>
              <w:pStyle w:val="Compact"/>
            </w:pPr>
          </w:p>
        </w:tc>
        <w:tc>
          <w:tcPr>
            <w:tcW w:w="0" w:type="auto"/>
          </w:tcPr>
          <w:p w14:paraId="7BBCDB5A" w14:textId="77777777" w:rsidR="00D048A8" w:rsidRDefault="00D048A8">
            <w:pPr>
              <w:pStyle w:val="Compact"/>
            </w:pPr>
          </w:p>
        </w:tc>
      </w:tr>
      <w:tr w:rsidR="00D048A8" w14:paraId="4C514BF7" w14:textId="77777777">
        <w:tc>
          <w:tcPr>
            <w:tcW w:w="0" w:type="auto"/>
          </w:tcPr>
          <w:p w14:paraId="5B8C4F8B" w14:textId="77777777" w:rsidR="00D048A8" w:rsidRDefault="00D048A8">
            <w:pPr>
              <w:pStyle w:val="Compact"/>
            </w:pPr>
          </w:p>
        </w:tc>
        <w:tc>
          <w:tcPr>
            <w:tcW w:w="0" w:type="auto"/>
          </w:tcPr>
          <w:p w14:paraId="30D46874" w14:textId="77777777" w:rsidR="00D048A8" w:rsidRDefault="00D048A8">
            <w:pPr>
              <w:pStyle w:val="Compact"/>
            </w:pPr>
          </w:p>
        </w:tc>
        <w:tc>
          <w:tcPr>
            <w:tcW w:w="0" w:type="auto"/>
          </w:tcPr>
          <w:p w14:paraId="5FB805A0" w14:textId="77777777" w:rsidR="00D048A8" w:rsidRDefault="00D048A8">
            <w:pPr>
              <w:pStyle w:val="Compact"/>
            </w:pPr>
          </w:p>
        </w:tc>
        <w:tc>
          <w:tcPr>
            <w:tcW w:w="0" w:type="auto"/>
          </w:tcPr>
          <w:p w14:paraId="31BCC303" w14:textId="77777777" w:rsidR="00D048A8" w:rsidRDefault="00D048A8">
            <w:pPr>
              <w:pStyle w:val="Compact"/>
            </w:pPr>
          </w:p>
        </w:tc>
        <w:tc>
          <w:tcPr>
            <w:tcW w:w="0" w:type="auto"/>
          </w:tcPr>
          <w:p w14:paraId="3192158B" w14:textId="77777777" w:rsidR="00D048A8" w:rsidRDefault="00D048A8">
            <w:pPr>
              <w:pStyle w:val="Compact"/>
            </w:pPr>
          </w:p>
        </w:tc>
      </w:tr>
      <w:tr w:rsidR="00D048A8" w14:paraId="4D41E0B1" w14:textId="77777777">
        <w:tc>
          <w:tcPr>
            <w:tcW w:w="0" w:type="auto"/>
          </w:tcPr>
          <w:p w14:paraId="65DC0DBB" w14:textId="77777777" w:rsidR="00D048A8" w:rsidRDefault="00D048A8">
            <w:pPr>
              <w:pStyle w:val="Compact"/>
            </w:pPr>
          </w:p>
        </w:tc>
        <w:tc>
          <w:tcPr>
            <w:tcW w:w="0" w:type="auto"/>
          </w:tcPr>
          <w:p w14:paraId="4607B851" w14:textId="77777777" w:rsidR="00D048A8" w:rsidRDefault="00D048A8">
            <w:pPr>
              <w:pStyle w:val="Compact"/>
            </w:pPr>
          </w:p>
        </w:tc>
        <w:tc>
          <w:tcPr>
            <w:tcW w:w="0" w:type="auto"/>
          </w:tcPr>
          <w:p w14:paraId="3136DF28" w14:textId="77777777" w:rsidR="00D048A8" w:rsidRDefault="00D048A8">
            <w:pPr>
              <w:pStyle w:val="Compact"/>
            </w:pPr>
          </w:p>
        </w:tc>
        <w:tc>
          <w:tcPr>
            <w:tcW w:w="0" w:type="auto"/>
          </w:tcPr>
          <w:p w14:paraId="211BD24E" w14:textId="77777777" w:rsidR="00D048A8" w:rsidRDefault="00D048A8">
            <w:pPr>
              <w:pStyle w:val="Compact"/>
            </w:pPr>
          </w:p>
        </w:tc>
        <w:tc>
          <w:tcPr>
            <w:tcW w:w="0" w:type="auto"/>
          </w:tcPr>
          <w:p w14:paraId="435FCCD5" w14:textId="77777777" w:rsidR="00D048A8" w:rsidRDefault="00D048A8">
            <w:pPr>
              <w:pStyle w:val="Compact"/>
            </w:pPr>
          </w:p>
        </w:tc>
      </w:tr>
      <w:tr w:rsidR="00D048A8" w14:paraId="0964A5C9" w14:textId="77777777">
        <w:tc>
          <w:tcPr>
            <w:tcW w:w="0" w:type="auto"/>
          </w:tcPr>
          <w:p w14:paraId="7355D3EB" w14:textId="77777777" w:rsidR="00D048A8" w:rsidRDefault="00D048A8">
            <w:pPr>
              <w:pStyle w:val="Compact"/>
            </w:pPr>
          </w:p>
        </w:tc>
        <w:tc>
          <w:tcPr>
            <w:tcW w:w="0" w:type="auto"/>
          </w:tcPr>
          <w:p w14:paraId="3EAFD49C" w14:textId="77777777" w:rsidR="00D048A8" w:rsidRDefault="00D048A8">
            <w:pPr>
              <w:pStyle w:val="Compact"/>
            </w:pPr>
          </w:p>
        </w:tc>
        <w:tc>
          <w:tcPr>
            <w:tcW w:w="0" w:type="auto"/>
          </w:tcPr>
          <w:p w14:paraId="7A7C306C" w14:textId="77777777" w:rsidR="00D048A8" w:rsidRDefault="00D048A8">
            <w:pPr>
              <w:pStyle w:val="Compact"/>
            </w:pPr>
          </w:p>
        </w:tc>
        <w:tc>
          <w:tcPr>
            <w:tcW w:w="0" w:type="auto"/>
          </w:tcPr>
          <w:p w14:paraId="095A9194" w14:textId="77777777" w:rsidR="00D048A8" w:rsidRDefault="00D048A8">
            <w:pPr>
              <w:pStyle w:val="Compact"/>
            </w:pPr>
          </w:p>
        </w:tc>
        <w:tc>
          <w:tcPr>
            <w:tcW w:w="0" w:type="auto"/>
          </w:tcPr>
          <w:p w14:paraId="728F956F" w14:textId="77777777" w:rsidR="00D048A8" w:rsidRDefault="00D048A8">
            <w:pPr>
              <w:pStyle w:val="Compact"/>
            </w:pPr>
          </w:p>
        </w:tc>
      </w:tr>
      <w:tr w:rsidR="00D048A8" w14:paraId="56E7B925" w14:textId="77777777">
        <w:tc>
          <w:tcPr>
            <w:tcW w:w="0" w:type="auto"/>
          </w:tcPr>
          <w:p w14:paraId="7538B734" w14:textId="77777777" w:rsidR="00D048A8" w:rsidRDefault="00D048A8">
            <w:pPr>
              <w:pStyle w:val="Compact"/>
            </w:pPr>
          </w:p>
        </w:tc>
        <w:tc>
          <w:tcPr>
            <w:tcW w:w="0" w:type="auto"/>
          </w:tcPr>
          <w:p w14:paraId="1BD94605" w14:textId="77777777" w:rsidR="00D048A8" w:rsidRDefault="00D048A8">
            <w:pPr>
              <w:pStyle w:val="Compact"/>
            </w:pPr>
          </w:p>
        </w:tc>
        <w:tc>
          <w:tcPr>
            <w:tcW w:w="0" w:type="auto"/>
          </w:tcPr>
          <w:p w14:paraId="795FF8AB" w14:textId="77777777" w:rsidR="00D048A8" w:rsidRDefault="00D048A8">
            <w:pPr>
              <w:pStyle w:val="Compact"/>
            </w:pPr>
          </w:p>
        </w:tc>
        <w:tc>
          <w:tcPr>
            <w:tcW w:w="0" w:type="auto"/>
          </w:tcPr>
          <w:p w14:paraId="71D3A391" w14:textId="77777777" w:rsidR="00D048A8" w:rsidRDefault="00D048A8">
            <w:pPr>
              <w:pStyle w:val="Compact"/>
            </w:pPr>
          </w:p>
        </w:tc>
        <w:tc>
          <w:tcPr>
            <w:tcW w:w="0" w:type="auto"/>
          </w:tcPr>
          <w:p w14:paraId="5F36DDCC" w14:textId="77777777" w:rsidR="00D048A8" w:rsidRDefault="00D048A8">
            <w:pPr>
              <w:pStyle w:val="Compact"/>
            </w:pPr>
          </w:p>
        </w:tc>
      </w:tr>
      <w:tr w:rsidR="00D048A8" w14:paraId="01B4A4ED" w14:textId="77777777">
        <w:tc>
          <w:tcPr>
            <w:tcW w:w="0" w:type="auto"/>
          </w:tcPr>
          <w:p w14:paraId="12B698B6" w14:textId="77777777" w:rsidR="00D048A8" w:rsidRDefault="00D048A8">
            <w:pPr>
              <w:pStyle w:val="Compact"/>
            </w:pPr>
          </w:p>
        </w:tc>
        <w:tc>
          <w:tcPr>
            <w:tcW w:w="0" w:type="auto"/>
          </w:tcPr>
          <w:p w14:paraId="020D308C" w14:textId="77777777" w:rsidR="00D048A8" w:rsidRDefault="00D048A8">
            <w:pPr>
              <w:pStyle w:val="Compact"/>
            </w:pPr>
          </w:p>
        </w:tc>
        <w:tc>
          <w:tcPr>
            <w:tcW w:w="0" w:type="auto"/>
          </w:tcPr>
          <w:p w14:paraId="4F0C27B3" w14:textId="77777777" w:rsidR="00D048A8" w:rsidRDefault="00D048A8">
            <w:pPr>
              <w:pStyle w:val="Compact"/>
            </w:pPr>
          </w:p>
        </w:tc>
        <w:tc>
          <w:tcPr>
            <w:tcW w:w="0" w:type="auto"/>
          </w:tcPr>
          <w:p w14:paraId="205BEAC1" w14:textId="77777777" w:rsidR="00D048A8" w:rsidRDefault="00D048A8">
            <w:pPr>
              <w:pStyle w:val="Compact"/>
            </w:pPr>
          </w:p>
        </w:tc>
        <w:tc>
          <w:tcPr>
            <w:tcW w:w="0" w:type="auto"/>
          </w:tcPr>
          <w:p w14:paraId="0149A7BD" w14:textId="77777777" w:rsidR="00D048A8" w:rsidRDefault="00D048A8">
            <w:pPr>
              <w:pStyle w:val="Compact"/>
            </w:pPr>
          </w:p>
        </w:tc>
      </w:tr>
      <w:tr w:rsidR="00D048A8" w14:paraId="7AEB1D2A" w14:textId="77777777">
        <w:tc>
          <w:tcPr>
            <w:tcW w:w="0" w:type="auto"/>
          </w:tcPr>
          <w:p w14:paraId="0A27D279" w14:textId="77777777" w:rsidR="00D048A8" w:rsidRDefault="00D048A8">
            <w:pPr>
              <w:pStyle w:val="Compact"/>
            </w:pPr>
          </w:p>
        </w:tc>
        <w:tc>
          <w:tcPr>
            <w:tcW w:w="0" w:type="auto"/>
          </w:tcPr>
          <w:p w14:paraId="34C217AD" w14:textId="77777777" w:rsidR="00D048A8" w:rsidRDefault="00D048A8">
            <w:pPr>
              <w:pStyle w:val="Compact"/>
            </w:pPr>
          </w:p>
        </w:tc>
        <w:tc>
          <w:tcPr>
            <w:tcW w:w="0" w:type="auto"/>
          </w:tcPr>
          <w:p w14:paraId="15131D64" w14:textId="77777777" w:rsidR="00D048A8" w:rsidRDefault="00D048A8">
            <w:pPr>
              <w:pStyle w:val="Compact"/>
            </w:pPr>
          </w:p>
        </w:tc>
        <w:tc>
          <w:tcPr>
            <w:tcW w:w="0" w:type="auto"/>
          </w:tcPr>
          <w:p w14:paraId="195B4206" w14:textId="77777777" w:rsidR="00D048A8" w:rsidRDefault="00D048A8">
            <w:pPr>
              <w:pStyle w:val="Compact"/>
            </w:pPr>
          </w:p>
        </w:tc>
        <w:tc>
          <w:tcPr>
            <w:tcW w:w="0" w:type="auto"/>
          </w:tcPr>
          <w:p w14:paraId="5D009899" w14:textId="77777777" w:rsidR="00D048A8" w:rsidRDefault="00D048A8">
            <w:pPr>
              <w:pStyle w:val="Compact"/>
            </w:pPr>
          </w:p>
        </w:tc>
      </w:tr>
      <w:tr w:rsidR="00D048A8" w14:paraId="45388E7B" w14:textId="77777777">
        <w:tc>
          <w:tcPr>
            <w:tcW w:w="0" w:type="auto"/>
          </w:tcPr>
          <w:p w14:paraId="28CAD091" w14:textId="77777777" w:rsidR="00D048A8" w:rsidRDefault="00D048A8">
            <w:pPr>
              <w:pStyle w:val="Compact"/>
            </w:pPr>
          </w:p>
        </w:tc>
        <w:tc>
          <w:tcPr>
            <w:tcW w:w="0" w:type="auto"/>
          </w:tcPr>
          <w:p w14:paraId="07B00B58" w14:textId="77777777" w:rsidR="00D048A8" w:rsidRDefault="00D048A8">
            <w:pPr>
              <w:pStyle w:val="Compact"/>
            </w:pPr>
          </w:p>
        </w:tc>
        <w:tc>
          <w:tcPr>
            <w:tcW w:w="0" w:type="auto"/>
          </w:tcPr>
          <w:p w14:paraId="07AFD915" w14:textId="77777777" w:rsidR="00D048A8" w:rsidRDefault="00D048A8">
            <w:pPr>
              <w:pStyle w:val="Compact"/>
            </w:pPr>
          </w:p>
        </w:tc>
        <w:tc>
          <w:tcPr>
            <w:tcW w:w="0" w:type="auto"/>
          </w:tcPr>
          <w:p w14:paraId="0027B141" w14:textId="77777777" w:rsidR="00D048A8" w:rsidRDefault="00D048A8">
            <w:pPr>
              <w:pStyle w:val="Compact"/>
            </w:pPr>
          </w:p>
        </w:tc>
        <w:tc>
          <w:tcPr>
            <w:tcW w:w="0" w:type="auto"/>
          </w:tcPr>
          <w:p w14:paraId="0DC7CE0D" w14:textId="77777777" w:rsidR="00D048A8" w:rsidRDefault="00D048A8">
            <w:pPr>
              <w:pStyle w:val="Compact"/>
            </w:pPr>
          </w:p>
        </w:tc>
      </w:tr>
      <w:tr w:rsidR="00D048A8" w14:paraId="09C79212" w14:textId="77777777">
        <w:tc>
          <w:tcPr>
            <w:tcW w:w="0" w:type="auto"/>
          </w:tcPr>
          <w:p w14:paraId="25BEF103" w14:textId="77777777" w:rsidR="00D048A8" w:rsidRDefault="00D048A8">
            <w:pPr>
              <w:pStyle w:val="Compact"/>
            </w:pPr>
          </w:p>
        </w:tc>
        <w:tc>
          <w:tcPr>
            <w:tcW w:w="0" w:type="auto"/>
          </w:tcPr>
          <w:p w14:paraId="2930D476" w14:textId="77777777" w:rsidR="00D048A8" w:rsidRDefault="00D048A8">
            <w:pPr>
              <w:pStyle w:val="Compact"/>
            </w:pPr>
          </w:p>
        </w:tc>
        <w:tc>
          <w:tcPr>
            <w:tcW w:w="0" w:type="auto"/>
          </w:tcPr>
          <w:p w14:paraId="51537A93" w14:textId="77777777" w:rsidR="00D048A8" w:rsidRDefault="00D048A8">
            <w:pPr>
              <w:pStyle w:val="Compact"/>
            </w:pPr>
          </w:p>
        </w:tc>
        <w:tc>
          <w:tcPr>
            <w:tcW w:w="0" w:type="auto"/>
          </w:tcPr>
          <w:p w14:paraId="0A922CBA" w14:textId="77777777" w:rsidR="00D048A8" w:rsidRDefault="00D048A8">
            <w:pPr>
              <w:pStyle w:val="Compact"/>
            </w:pPr>
          </w:p>
        </w:tc>
        <w:tc>
          <w:tcPr>
            <w:tcW w:w="0" w:type="auto"/>
          </w:tcPr>
          <w:p w14:paraId="24CA8E73" w14:textId="77777777" w:rsidR="00D048A8" w:rsidRDefault="00D048A8">
            <w:pPr>
              <w:pStyle w:val="Compact"/>
            </w:pPr>
          </w:p>
        </w:tc>
      </w:tr>
      <w:tr w:rsidR="00D048A8" w14:paraId="7A3AF5BE" w14:textId="77777777">
        <w:tc>
          <w:tcPr>
            <w:tcW w:w="0" w:type="auto"/>
          </w:tcPr>
          <w:p w14:paraId="483B6A2C" w14:textId="77777777" w:rsidR="00D048A8" w:rsidRDefault="00D048A8">
            <w:pPr>
              <w:pStyle w:val="Compact"/>
            </w:pPr>
          </w:p>
        </w:tc>
        <w:tc>
          <w:tcPr>
            <w:tcW w:w="0" w:type="auto"/>
          </w:tcPr>
          <w:p w14:paraId="2A64E537" w14:textId="77777777" w:rsidR="00D048A8" w:rsidRDefault="00D048A8">
            <w:pPr>
              <w:pStyle w:val="Compact"/>
            </w:pPr>
          </w:p>
        </w:tc>
        <w:tc>
          <w:tcPr>
            <w:tcW w:w="0" w:type="auto"/>
          </w:tcPr>
          <w:p w14:paraId="7BBA308A" w14:textId="77777777" w:rsidR="00D048A8" w:rsidRDefault="00D048A8">
            <w:pPr>
              <w:pStyle w:val="Compact"/>
            </w:pPr>
          </w:p>
        </w:tc>
        <w:tc>
          <w:tcPr>
            <w:tcW w:w="0" w:type="auto"/>
          </w:tcPr>
          <w:p w14:paraId="30E51BDD" w14:textId="77777777" w:rsidR="00D048A8" w:rsidRDefault="00D048A8">
            <w:pPr>
              <w:pStyle w:val="Compact"/>
            </w:pPr>
          </w:p>
        </w:tc>
        <w:tc>
          <w:tcPr>
            <w:tcW w:w="0" w:type="auto"/>
          </w:tcPr>
          <w:p w14:paraId="606ABF54" w14:textId="77777777" w:rsidR="00D048A8" w:rsidRDefault="00D048A8">
            <w:pPr>
              <w:pStyle w:val="Compact"/>
            </w:pPr>
          </w:p>
        </w:tc>
      </w:tr>
      <w:tr w:rsidR="00D048A8" w14:paraId="6E67FA65" w14:textId="77777777">
        <w:tc>
          <w:tcPr>
            <w:tcW w:w="0" w:type="auto"/>
          </w:tcPr>
          <w:p w14:paraId="42F2805F" w14:textId="77777777" w:rsidR="00D048A8" w:rsidRDefault="00D048A8">
            <w:pPr>
              <w:pStyle w:val="Compact"/>
            </w:pPr>
          </w:p>
        </w:tc>
        <w:tc>
          <w:tcPr>
            <w:tcW w:w="0" w:type="auto"/>
          </w:tcPr>
          <w:p w14:paraId="6C338A36" w14:textId="77777777" w:rsidR="00D048A8" w:rsidRDefault="00D048A8">
            <w:pPr>
              <w:pStyle w:val="Compact"/>
            </w:pPr>
          </w:p>
        </w:tc>
        <w:tc>
          <w:tcPr>
            <w:tcW w:w="0" w:type="auto"/>
          </w:tcPr>
          <w:p w14:paraId="104A2152" w14:textId="77777777" w:rsidR="00D048A8" w:rsidRDefault="00D048A8">
            <w:pPr>
              <w:pStyle w:val="Compact"/>
            </w:pPr>
          </w:p>
        </w:tc>
        <w:tc>
          <w:tcPr>
            <w:tcW w:w="0" w:type="auto"/>
          </w:tcPr>
          <w:p w14:paraId="06ED0941" w14:textId="77777777" w:rsidR="00D048A8" w:rsidRDefault="00D048A8">
            <w:pPr>
              <w:pStyle w:val="Compact"/>
            </w:pPr>
          </w:p>
        </w:tc>
        <w:tc>
          <w:tcPr>
            <w:tcW w:w="0" w:type="auto"/>
          </w:tcPr>
          <w:p w14:paraId="4E88BA82" w14:textId="77777777" w:rsidR="00D048A8" w:rsidRDefault="00D048A8">
            <w:pPr>
              <w:pStyle w:val="Compact"/>
            </w:pPr>
          </w:p>
        </w:tc>
      </w:tr>
      <w:tr w:rsidR="00D048A8" w14:paraId="027510C2" w14:textId="77777777">
        <w:tc>
          <w:tcPr>
            <w:tcW w:w="0" w:type="auto"/>
          </w:tcPr>
          <w:p w14:paraId="25FDE77C" w14:textId="77777777" w:rsidR="00D048A8" w:rsidRDefault="00D048A8">
            <w:pPr>
              <w:pStyle w:val="Compact"/>
            </w:pPr>
          </w:p>
        </w:tc>
        <w:tc>
          <w:tcPr>
            <w:tcW w:w="0" w:type="auto"/>
          </w:tcPr>
          <w:p w14:paraId="18A63E04" w14:textId="77777777" w:rsidR="00D048A8" w:rsidRDefault="00D048A8">
            <w:pPr>
              <w:pStyle w:val="Compact"/>
            </w:pPr>
          </w:p>
        </w:tc>
        <w:tc>
          <w:tcPr>
            <w:tcW w:w="0" w:type="auto"/>
          </w:tcPr>
          <w:p w14:paraId="3CA5DB3F" w14:textId="77777777" w:rsidR="00D048A8" w:rsidRDefault="00D048A8">
            <w:pPr>
              <w:pStyle w:val="Compact"/>
            </w:pPr>
          </w:p>
        </w:tc>
        <w:tc>
          <w:tcPr>
            <w:tcW w:w="0" w:type="auto"/>
          </w:tcPr>
          <w:p w14:paraId="41D8D7C7" w14:textId="77777777" w:rsidR="00D048A8" w:rsidRDefault="00D048A8">
            <w:pPr>
              <w:pStyle w:val="Compact"/>
            </w:pPr>
          </w:p>
        </w:tc>
        <w:tc>
          <w:tcPr>
            <w:tcW w:w="0" w:type="auto"/>
          </w:tcPr>
          <w:p w14:paraId="36DAC99B" w14:textId="77777777" w:rsidR="00D048A8" w:rsidRDefault="00D048A8">
            <w:pPr>
              <w:pStyle w:val="Compact"/>
            </w:pPr>
          </w:p>
        </w:tc>
      </w:tr>
      <w:tr w:rsidR="00D048A8" w14:paraId="7028C3AA" w14:textId="77777777">
        <w:tc>
          <w:tcPr>
            <w:tcW w:w="0" w:type="auto"/>
          </w:tcPr>
          <w:p w14:paraId="6010A6F6" w14:textId="77777777" w:rsidR="00D048A8" w:rsidRDefault="00D048A8">
            <w:pPr>
              <w:pStyle w:val="Compact"/>
            </w:pPr>
          </w:p>
        </w:tc>
        <w:tc>
          <w:tcPr>
            <w:tcW w:w="0" w:type="auto"/>
          </w:tcPr>
          <w:p w14:paraId="79E205F4" w14:textId="77777777" w:rsidR="00D048A8" w:rsidRDefault="00D048A8">
            <w:pPr>
              <w:pStyle w:val="Compact"/>
            </w:pPr>
          </w:p>
        </w:tc>
        <w:tc>
          <w:tcPr>
            <w:tcW w:w="0" w:type="auto"/>
          </w:tcPr>
          <w:p w14:paraId="6F0B69A2" w14:textId="77777777" w:rsidR="00D048A8" w:rsidRDefault="00D048A8">
            <w:pPr>
              <w:pStyle w:val="Compact"/>
            </w:pPr>
          </w:p>
        </w:tc>
        <w:tc>
          <w:tcPr>
            <w:tcW w:w="0" w:type="auto"/>
          </w:tcPr>
          <w:p w14:paraId="23E05FC5" w14:textId="77777777" w:rsidR="00D048A8" w:rsidRDefault="00D048A8">
            <w:pPr>
              <w:pStyle w:val="Compact"/>
            </w:pPr>
          </w:p>
        </w:tc>
        <w:tc>
          <w:tcPr>
            <w:tcW w:w="0" w:type="auto"/>
          </w:tcPr>
          <w:p w14:paraId="71C6BC0A" w14:textId="77777777" w:rsidR="00D048A8" w:rsidRDefault="00D048A8">
            <w:pPr>
              <w:pStyle w:val="Compact"/>
            </w:pPr>
          </w:p>
        </w:tc>
      </w:tr>
      <w:tr w:rsidR="00D048A8" w14:paraId="63325C7D" w14:textId="77777777">
        <w:tc>
          <w:tcPr>
            <w:tcW w:w="0" w:type="auto"/>
          </w:tcPr>
          <w:p w14:paraId="66E750A9" w14:textId="77777777" w:rsidR="00D048A8" w:rsidRDefault="00D048A8">
            <w:pPr>
              <w:pStyle w:val="Compact"/>
            </w:pPr>
          </w:p>
        </w:tc>
        <w:tc>
          <w:tcPr>
            <w:tcW w:w="0" w:type="auto"/>
          </w:tcPr>
          <w:p w14:paraId="530E3FA1" w14:textId="77777777" w:rsidR="00D048A8" w:rsidRDefault="00D048A8">
            <w:pPr>
              <w:pStyle w:val="Compact"/>
            </w:pPr>
          </w:p>
        </w:tc>
        <w:tc>
          <w:tcPr>
            <w:tcW w:w="0" w:type="auto"/>
          </w:tcPr>
          <w:p w14:paraId="64ABF454" w14:textId="77777777" w:rsidR="00D048A8" w:rsidRDefault="00D048A8">
            <w:pPr>
              <w:pStyle w:val="Compact"/>
            </w:pPr>
          </w:p>
        </w:tc>
        <w:tc>
          <w:tcPr>
            <w:tcW w:w="0" w:type="auto"/>
          </w:tcPr>
          <w:p w14:paraId="33C9297C" w14:textId="77777777" w:rsidR="00D048A8" w:rsidRDefault="00D048A8">
            <w:pPr>
              <w:pStyle w:val="Compact"/>
            </w:pPr>
          </w:p>
        </w:tc>
        <w:tc>
          <w:tcPr>
            <w:tcW w:w="0" w:type="auto"/>
          </w:tcPr>
          <w:p w14:paraId="47495443" w14:textId="77777777" w:rsidR="00D048A8" w:rsidRDefault="00D048A8">
            <w:pPr>
              <w:pStyle w:val="Compact"/>
            </w:pPr>
          </w:p>
        </w:tc>
      </w:tr>
      <w:tr w:rsidR="00D048A8" w14:paraId="17A57CA5" w14:textId="77777777">
        <w:tc>
          <w:tcPr>
            <w:tcW w:w="0" w:type="auto"/>
          </w:tcPr>
          <w:p w14:paraId="1E13128F" w14:textId="77777777" w:rsidR="00D048A8" w:rsidRDefault="00D048A8">
            <w:pPr>
              <w:pStyle w:val="Compact"/>
            </w:pPr>
          </w:p>
        </w:tc>
        <w:tc>
          <w:tcPr>
            <w:tcW w:w="0" w:type="auto"/>
          </w:tcPr>
          <w:p w14:paraId="5CBBC80C" w14:textId="77777777" w:rsidR="00D048A8" w:rsidRDefault="00D048A8">
            <w:pPr>
              <w:pStyle w:val="Compact"/>
            </w:pPr>
          </w:p>
        </w:tc>
        <w:tc>
          <w:tcPr>
            <w:tcW w:w="0" w:type="auto"/>
          </w:tcPr>
          <w:p w14:paraId="2AF654DE" w14:textId="77777777" w:rsidR="00D048A8" w:rsidRDefault="00D048A8">
            <w:pPr>
              <w:pStyle w:val="Compact"/>
            </w:pPr>
          </w:p>
        </w:tc>
        <w:tc>
          <w:tcPr>
            <w:tcW w:w="0" w:type="auto"/>
          </w:tcPr>
          <w:p w14:paraId="4722A0B0" w14:textId="77777777" w:rsidR="00D048A8" w:rsidRDefault="00D048A8">
            <w:pPr>
              <w:pStyle w:val="Compact"/>
            </w:pPr>
          </w:p>
        </w:tc>
        <w:tc>
          <w:tcPr>
            <w:tcW w:w="0" w:type="auto"/>
          </w:tcPr>
          <w:p w14:paraId="167B6A30" w14:textId="77777777" w:rsidR="00D048A8" w:rsidRDefault="00D048A8">
            <w:pPr>
              <w:pStyle w:val="Compact"/>
            </w:pPr>
          </w:p>
        </w:tc>
      </w:tr>
      <w:tr w:rsidR="00D048A8" w14:paraId="3BABE1E4" w14:textId="77777777">
        <w:tc>
          <w:tcPr>
            <w:tcW w:w="0" w:type="auto"/>
          </w:tcPr>
          <w:p w14:paraId="42AB8B2D" w14:textId="77777777" w:rsidR="00D048A8" w:rsidRDefault="00D048A8">
            <w:pPr>
              <w:pStyle w:val="Compact"/>
            </w:pPr>
          </w:p>
        </w:tc>
        <w:tc>
          <w:tcPr>
            <w:tcW w:w="0" w:type="auto"/>
          </w:tcPr>
          <w:p w14:paraId="4A0710E4" w14:textId="77777777" w:rsidR="00D048A8" w:rsidRDefault="00D048A8">
            <w:pPr>
              <w:pStyle w:val="Compact"/>
            </w:pPr>
          </w:p>
        </w:tc>
        <w:tc>
          <w:tcPr>
            <w:tcW w:w="0" w:type="auto"/>
          </w:tcPr>
          <w:p w14:paraId="0C1FE8FA" w14:textId="77777777" w:rsidR="00D048A8" w:rsidRDefault="00D048A8">
            <w:pPr>
              <w:pStyle w:val="Compact"/>
            </w:pPr>
          </w:p>
        </w:tc>
        <w:tc>
          <w:tcPr>
            <w:tcW w:w="0" w:type="auto"/>
          </w:tcPr>
          <w:p w14:paraId="3F3972BF" w14:textId="77777777" w:rsidR="00D048A8" w:rsidRDefault="00D048A8">
            <w:pPr>
              <w:pStyle w:val="Compact"/>
            </w:pPr>
          </w:p>
        </w:tc>
        <w:tc>
          <w:tcPr>
            <w:tcW w:w="0" w:type="auto"/>
          </w:tcPr>
          <w:p w14:paraId="19F3DE82" w14:textId="77777777" w:rsidR="00D048A8" w:rsidRDefault="00D048A8">
            <w:pPr>
              <w:pStyle w:val="Compact"/>
            </w:pPr>
          </w:p>
        </w:tc>
      </w:tr>
      <w:tr w:rsidR="00D048A8" w14:paraId="2C352902" w14:textId="77777777">
        <w:tc>
          <w:tcPr>
            <w:tcW w:w="0" w:type="auto"/>
          </w:tcPr>
          <w:p w14:paraId="4C05B84D" w14:textId="77777777" w:rsidR="00D048A8" w:rsidRDefault="00D048A8">
            <w:pPr>
              <w:pStyle w:val="Compact"/>
            </w:pPr>
          </w:p>
        </w:tc>
        <w:tc>
          <w:tcPr>
            <w:tcW w:w="0" w:type="auto"/>
          </w:tcPr>
          <w:p w14:paraId="127C3EF6" w14:textId="77777777" w:rsidR="00D048A8" w:rsidRDefault="00D048A8">
            <w:pPr>
              <w:pStyle w:val="Compact"/>
            </w:pPr>
          </w:p>
        </w:tc>
        <w:tc>
          <w:tcPr>
            <w:tcW w:w="0" w:type="auto"/>
          </w:tcPr>
          <w:p w14:paraId="438826CE" w14:textId="77777777" w:rsidR="00D048A8" w:rsidRDefault="00D048A8">
            <w:pPr>
              <w:pStyle w:val="Compact"/>
            </w:pPr>
          </w:p>
        </w:tc>
        <w:tc>
          <w:tcPr>
            <w:tcW w:w="0" w:type="auto"/>
          </w:tcPr>
          <w:p w14:paraId="59457298" w14:textId="77777777" w:rsidR="00D048A8" w:rsidRDefault="00D048A8">
            <w:pPr>
              <w:pStyle w:val="Compact"/>
            </w:pPr>
          </w:p>
        </w:tc>
        <w:tc>
          <w:tcPr>
            <w:tcW w:w="0" w:type="auto"/>
          </w:tcPr>
          <w:p w14:paraId="584A0F2D" w14:textId="77777777" w:rsidR="00D048A8" w:rsidRDefault="00D048A8">
            <w:pPr>
              <w:pStyle w:val="Compact"/>
            </w:pPr>
          </w:p>
        </w:tc>
      </w:tr>
      <w:tr w:rsidR="00D048A8" w14:paraId="5CD7B130" w14:textId="77777777">
        <w:tc>
          <w:tcPr>
            <w:tcW w:w="0" w:type="auto"/>
          </w:tcPr>
          <w:p w14:paraId="0E730EA4" w14:textId="77777777" w:rsidR="00D048A8" w:rsidRDefault="00D048A8">
            <w:pPr>
              <w:pStyle w:val="Compact"/>
            </w:pPr>
          </w:p>
        </w:tc>
        <w:tc>
          <w:tcPr>
            <w:tcW w:w="0" w:type="auto"/>
          </w:tcPr>
          <w:p w14:paraId="6F05660B" w14:textId="77777777" w:rsidR="00D048A8" w:rsidRDefault="00D048A8">
            <w:pPr>
              <w:pStyle w:val="Compact"/>
            </w:pPr>
          </w:p>
        </w:tc>
        <w:tc>
          <w:tcPr>
            <w:tcW w:w="0" w:type="auto"/>
          </w:tcPr>
          <w:p w14:paraId="3D28A43D" w14:textId="77777777" w:rsidR="00D048A8" w:rsidRDefault="00D048A8">
            <w:pPr>
              <w:pStyle w:val="Compact"/>
            </w:pPr>
          </w:p>
        </w:tc>
        <w:tc>
          <w:tcPr>
            <w:tcW w:w="0" w:type="auto"/>
          </w:tcPr>
          <w:p w14:paraId="5B3195E5" w14:textId="77777777" w:rsidR="00D048A8" w:rsidRDefault="00D048A8">
            <w:pPr>
              <w:pStyle w:val="Compact"/>
            </w:pPr>
          </w:p>
        </w:tc>
        <w:tc>
          <w:tcPr>
            <w:tcW w:w="0" w:type="auto"/>
          </w:tcPr>
          <w:p w14:paraId="185054F3" w14:textId="77777777" w:rsidR="00D048A8" w:rsidRDefault="00D048A8">
            <w:pPr>
              <w:pStyle w:val="Compact"/>
            </w:pPr>
          </w:p>
        </w:tc>
      </w:tr>
      <w:tr w:rsidR="00D048A8" w14:paraId="504643E9" w14:textId="77777777">
        <w:tc>
          <w:tcPr>
            <w:tcW w:w="0" w:type="auto"/>
          </w:tcPr>
          <w:p w14:paraId="59B56025" w14:textId="77777777" w:rsidR="00D048A8" w:rsidRDefault="00D048A8">
            <w:pPr>
              <w:pStyle w:val="Compact"/>
            </w:pPr>
          </w:p>
        </w:tc>
        <w:tc>
          <w:tcPr>
            <w:tcW w:w="0" w:type="auto"/>
          </w:tcPr>
          <w:p w14:paraId="1E363FE3" w14:textId="77777777" w:rsidR="00D048A8" w:rsidRDefault="00D048A8">
            <w:pPr>
              <w:pStyle w:val="Compact"/>
            </w:pPr>
          </w:p>
        </w:tc>
        <w:tc>
          <w:tcPr>
            <w:tcW w:w="0" w:type="auto"/>
          </w:tcPr>
          <w:p w14:paraId="223DB624" w14:textId="77777777" w:rsidR="00D048A8" w:rsidRDefault="00D048A8">
            <w:pPr>
              <w:pStyle w:val="Compact"/>
            </w:pPr>
          </w:p>
        </w:tc>
        <w:tc>
          <w:tcPr>
            <w:tcW w:w="0" w:type="auto"/>
          </w:tcPr>
          <w:p w14:paraId="34815247" w14:textId="77777777" w:rsidR="00D048A8" w:rsidRDefault="00D048A8">
            <w:pPr>
              <w:pStyle w:val="Compact"/>
            </w:pPr>
          </w:p>
        </w:tc>
        <w:tc>
          <w:tcPr>
            <w:tcW w:w="0" w:type="auto"/>
          </w:tcPr>
          <w:p w14:paraId="603E4768" w14:textId="77777777" w:rsidR="00D048A8" w:rsidRDefault="00D048A8">
            <w:pPr>
              <w:pStyle w:val="Compact"/>
            </w:pPr>
          </w:p>
        </w:tc>
      </w:tr>
      <w:tr w:rsidR="00D048A8" w14:paraId="58F804ED" w14:textId="77777777">
        <w:tc>
          <w:tcPr>
            <w:tcW w:w="0" w:type="auto"/>
          </w:tcPr>
          <w:p w14:paraId="32A82766" w14:textId="77777777" w:rsidR="00D048A8" w:rsidRDefault="00D048A8">
            <w:pPr>
              <w:pStyle w:val="Compact"/>
            </w:pPr>
          </w:p>
        </w:tc>
        <w:tc>
          <w:tcPr>
            <w:tcW w:w="0" w:type="auto"/>
          </w:tcPr>
          <w:p w14:paraId="77FC4127" w14:textId="77777777" w:rsidR="00D048A8" w:rsidRDefault="00D048A8">
            <w:pPr>
              <w:pStyle w:val="Compact"/>
            </w:pPr>
          </w:p>
        </w:tc>
        <w:tc>
          <w:tcPr>
            <w:tcW w:w="0" w:type="auto"/>
          </w:tcPr>
          <w:p w14:paraId="235C71DA" w14:textId="77777777" w:rsidR="00D048A8" w:rsidRDefault="00D048A8">
            <w:pPr>
              <w:pStyle w:val="Compact"/>
            </w:pPr>
          </w:p>
        </w:tc>
        <w:tc>
          <w:tcPr>
            <w:tcW w:w="0" w:type="auto"/>
          </w:tcPr>
          <w:p w14:paraId="2C887543" w14:textId="77777777" w:rsidR="00D048A8" w:rsidRDefault="00D048A8">
            <w:pPr>
              <w:pStyle w:val="Compact"/>
            </w:pPr>
          </w:p>
        </w:tc>
        <w:tc>
          <w:tcPr>
            <w:tcW w:w="0" w:type="auto"/>
          </w:tcPr>
          <w:p w14:paraId="0A07669B" w14:textId="77777777" w:rsidR="00D048A8" w:rsidRDefault="00D048A8">
            <w:pPr>
              <w:pStyle w:val="Compact"/>
            </w:pPr>
          </w:p>
        </w:tc>
      </w:tr>
      <w:tr w:rsidR="00D048A8" w14:paraId="7BEE81B7" w14:textId="77777777">
        <w:tc>
          <w:tcPr>
            <w:tcW w:w="0" w:type="auto"/>
          </w:tcPr>
          <w:p w14:paraId="3DE1CFEA" w14:textId="77777777" w:rsidR="00D048A8" w:rsidRDefault="00D048A8">
            <w:pPr>
              <w:pStyle w:val="Compact"/>
            </w:pPr>
          </w:p>
        </w:tc>
        <w:tc>
          <w:tcPr>
            <w:tcW w:w="0" w:type="auto"/>
          </w:tcPr>
          <w:p w14:paraId="1AF2195B" w14:textId="77777777" w:rsidR="00D048A8" w:rsidRDefault="00D048A8">
            <w:pPr>
              <w:pStyle w:val="Compact"/>
            </w:pPr>
          </w:p>
        </w:tc>
        <w:tc>
          <w:tcPr>
            <w:tcW w:w="0" w:type="auto"/>
          </w:tcPr>
          <w:p w14:paraId="54C36743" w14:textId="77777777" w:rsidR="00D048A8" w:rsidRDefault="00D048A8">
            <w:pPr>
              <w:pStyle w:val="Compact"/>
            </w:pPr>
          </w:p>
        </w:tc>
        <w:tc>
          <w:tcPr>
            <w:tcW w:w="0" w:type="auto"/>
          </w:tcPr>
          <w:p w14:paraId="675D5FD0" w14:textId="77777777" w:rsidR="00D048A8" w:rsidRDefault="00D048A8">
            <w:pPr>
              <w:pStyle w:val="Compact"/>
            </w:pPr>
          </w:p>
        </w:tc>
        <w:tc>
          <w:tcPr>
            <w:tcW w:w="0" w:type="auto"/>
          </w:tcPr>
          <w:p w14:paraId="04318CAD" w14:textId="77777777" w:rsidR="00D048A8" w:rsidRDefault="00D048A8">
            <w:pPr>
              <w:pStyle w:val="Compact"/>
            </w:pPr>
          </w:p>
        </w:tc>
      </w:tr>
      <w:tr w:rsidR="00D048A8" w14:paraId="71575635" w14:textId="77777777">
        <w:tc>
          <w:tcPr>
            <w:tcW w:w="0" w:type="auto"/>
          </w:tcPr>
          <w:p w14:paraId="07F34484" w14:textId="77777777" w:rsidR="00D048A8" w:rsidRDefault="00D048A8">
            <w:pPr>
              <w:pStyle w:val="Compact"/>
            </w:pPr>
          </w:p>
        </w:tc>
        <w:tc>
          <w:tcPr>
            <w:tcW w:w="0" w:type="auto"/>
          </w:tcPr>
          <w:p w14:paraId="1A983952" w14:textId="77777777" w:rsidR="00D048A8" w:rsidRDefault="00D048A8">
            <w:pPr>
              <w:pStyle w:val="Compact"/>
            </w:pPr>
          </w:p>
        </w:tc>
        <w:tc>
          <w:tcPr>
            <w:tcW w:w="0" w:type="auto"/>
          </w:tcPr>
          <w:p w14:paraId="5CDBCF8F" w14:textId="77777777" w:rsidR="00D048A8" w:rsidRDefault="00D048A8">
            <w:pPr>
              <w:pStyle w:val="Compact"/>
            </w:pPr>
          </w:p>
        </w:tc>
        <w:tc>
          <w:tcPr>
            <w:tcW w:w="0" w:type="auto"/>
          </w:tcPr>
          <w:p w14:paraId="77B699CE" w14:textId="77777777" w:rsidR="00D048A8" w:rsidRDefault="00D048A8">
            <w:pPr>
              <w:pStyle w:val="Compact"/>
            </w:pPr>
          </w:p>
        </w:tc>
        <w:tc>
          <w:tcPr>
            <w:tcW w:w="0" w:type="auto"/>
          </w:tcPr>
          <w:p w14:paraId="33377384" w14:textId="77777777" w:rsidR="00D048A8" w:rsidRDefault="00D048A8">
            <w:pPr>
              <w:pStyle w:val="Compact"/>
            </w:pPr>
          </w:p>
        </w:tc>
      </w:tr>
      <w:tr w:rsidR="00D048A8" w14:paraId="491FBC81" w14:textId="77777777">
        <w:tc>
          <w:tcPr>
            <w:tcW w:w="0" w:type="auto"/>
          </w:tcPr>
          <w:p w14:paraId="3E93257E" w14:textId="77777777" w:rsidR="00D048A8" w:rsidRDefault="00D048A8">
            <w:pPr>
              <w:pStyle w:val="Compact"/>
            </w:pPr>
          </w:p>
        </w:tc>
        <w:tc>
          <w:tcPr>
            <w:tcW w:w="0" w:type="auto"/>
          </w:tcPr>
          <w:p w14:paraId="2E121E87" w14:textId="77777777" w:rsidR="00D048A8" w:rsidRDefault="00D048A8">
            <w:pPr>
              <w:pStyle w:val="Compact"/>
            </w:pPr>
          </w:p>
        </w:tc>
        <w:tc>
          <w:tcPr>
            <w:tcW w:w="0" w:type="auto"/>
          </w:tcPr>
          <w:p w14:paraId="0829ED06" w14:textId="77777777" w:rsidR="00D048A8" w:rsidRDefault="00D048A8">
            <w:pPr>
              <w:pStyle w:val="Compact"/>
            </w:pPr>
          </w:p>
        </w:tc>
        <w:tc>
          <w:tcPr>
            <w:tcW w:w="0" w:type="auto"/>
          </w:tcPr>
          <w:p w14:paraId="4B76B9B3" w14:textId="77777777" w:rsidR="00D048A8" w:rsidRDefault="00D048A8">
            <w:pPr>
              <w:pStyle w:val="Compact"/>
            </w:pPr>
          </w:p>
        </w:tc>
        <w:tc>
          <w:tcPr>
            <w:tcW w:w="0" w:type="auto"/>
          </w:tcPr>
          <w:p w14:paraId="24BEDC8C" w14:textId="77777777" w:rsidR="00D048A8" w:rsidRDefault="00D048A8">
            <w:pPr>
              <w:pStyle w:val="Compact"/>
            </w:pPr>
          </w:p>
        </w:tc>
      </w:tr>
    </w:tbl>
    <w:p w14:paraId="606EAD40" w14:textId="77777777" w:rsidR="00064A36" w:rsidRDefault="00064A36">
      <w:pPr>
        <w:pStyle w:val="Heading1"/>
      </w:pPr>
      <w:bookmarkStart w:id="27" w:name="final-week-checklist"/>
      <w:bookmarkEnd w:id="26"/>
    </w:p>
    <w:p w14:paraId="47E0F76A" w14:textId="77777777" w:rsidR="00064A36" w:rsidRDefault="00064A36">
      <w:pPr>
        <w:rPr>
          <w:rFonts w:asciiTheme="majorHAnsi" w:eastAsiaTheme="majorEastAsia" w:hAnsiTheme="majorHAnsi" w:cstheme="majorBidi"/>
          <w:b/>
          <w:bCs/>
          <w:color w:val="1F4E5F"/>
          <w:sz w:val="32"/>
          <w:szCs w:val="32"/>
        </w:rPr>
      </w:pPr>
      <w:r>
        <w:br w:type="page"/>
      </w:r>
    </w:p>
    <w:p w14:paraId="618F6BF1" w14:textId="10F9528F" w:rsidR="00D048A8" w:rsidRDefault="00000000">
      <w:pPr>
        <w:pStyle w:val="Heading1"/>
      </w:pPr>
      <w:r>
        <w:lastRenderedPageBreak/>
        <w:t>Final week checklist</w:t>
      </w:r>
    </w:p>
    <w:p w14:paraId="562CD68A" w14:textId="77777777" w:rsidR="00D048A8" w:rsidRDefault="00000000">
      <w:pPr>
        <w:pStyle w:val="Heading2"/>
      </w:pPr>
      <w:bookmarkStart w:id="28" w:name="formulae-equations-and-calculations"/>
      <w:r>
        <w:t>Formulae, equations and calculations</w:t>
      </w:r>
    </w:p>
    <w:tbl>
      <w:tblPr>
        <w:tblStyle w:val="Table"/>
        <w:tblW w:w="5000" w:type="pct"/>
        <w:tblLook w:val="0020" w:firstRow="1" w:lastRow="0" w:firstColumn="0" w:lastColumn="0" w:noHBand="0" w:noVBand="0"/>
      </w:tblPr>
      <w:tblGrid>
        <w:gridCol w:w="4682"/>
        <w:gridCol w:w="4668"/>
      </w:tblGrid>
      <w:tr w:rsidR="00D048A8" w14:paraId="77902BF5"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4788" w:type="dxa"/>
          </w:tcPr>
          <w:p w14:paraId="112F4BBF" w14:textId="77777777" w:rsidR="00D048A8" w:rsidRDefault="00000000">
            <w:pPr>
              <w:pStyle w:val="Compact"/>
            </w:pPr>
            <w:r>
              <w:rPr>
                <w:bCs/>
              </w:rPr>
              <w:t>Checklist 1</w:t>
            </w:r>
          </w:p>
        </w:tc>
        <w:tc>
          <w:tcPr>
            <w:tcW w:w="4788" w:type="dxa"/>
          </w:tcPr>
          <w:p w14:paraId="5E79892B" w14:textId="77777777" w:rsidR="00D048A8" w:rsidRDefault="00000000">
            <w:pPr>
              <w:pStyle w:val="Compact"/>
            </w:pPr>
            <w:r>
              <w:rPr>
                <w:bCs/>
              </w:rPr>
              <w:t>Checklist 2</w:t>
            </w:r>
          </w:p>
        </w:tc>
      </w:tr>
      <w:tr w:rsidR="00D048A8" w14:paraId="0C859845" w14:textId="77777777" w:rsidTr="00064A36">
        <w:tc>
          <w:tcPr>
            <w:tcW w:w="4788" w:type="dxa"/>
          </w:tcPr>
          <w:p w14:paraId="70F34113" w14:textId="77777777" w:rsidR="00D048A8" w:rsidRDefault="00000000">
            <w:pPr>
              <w:pStyle w:val="Compact"/>
            </w:pPr>
            <w:r>
              <w:t>☐ I can balance equations and add state symbols</w:t>
            </w:r>
          </w:p>
        </w:tc>
        <w:tc>
          <w:tcPr>
            <w:tcW w:w="4788" w:type="dxa"/>
          </w:tcPr>
          <w:p w14:paraId="3F146579" w14:textId="77777777" w:rsidR="00D048A8" w:rsidRDefault="00000000">
            <w:pPr>
              <w:pStyle w:val="Compact"/>
            </w:pPr>
            <w:r>
              <w:t>☐ I can calculate Mr, moles and reacting masses</w:t>
            </w:r>
          </w:p>
        </w:tc>
      </w:tr>
      <w:tr w:rsidR="00D048A8" w14:paraId="783F2419" w14:textId="77777777" w:rsidTr="00064A36">
        <w:tc>
          <w:tcPr>
            <w:tcW w:w="4788" w:type="dxa"/>
          </w:tcPr>
          <w:p w14:paraId="7C2F4337" w14:textId="77777777" w:rsidR="00D048A8" w:rsidRDefault="00000000">
            <w:pPr>
              <w:pStyle w:val="Compact"/>
            </w:pPr>
            <w:r>
              <w:t>☐ I can calculate percentage yield</w:t>
            </w:r>
          </w:p>
        </w:tc>
        <w:tc>
          <w:tcPr>
            <w:tcW w:w="4788" w:type="dxa"/>
          </w:tcPr>
          <w:p w14:paraId="3C327F01" w14:textId="77777777" w:rsidR="00D048A8" w:rsidRDefault="00000000">
            <w:pPr>
              <w:pStyle w:val="Compact"/>
            </w:pPr>
            <w:r>
              <w:t>☐ I can find empirical and molecular formulae</w:t>
            </w:r>
          </w:p>
        </w:tc>
      </w:tr>
      <w:tr w:rsidR="00D048A8" w14:paraId="1E5F0DCB" w14:textId="77777777" w:rsidTr="00064A36">
        <w:tc>
          <w:tcPr>
            <w:tcW w:w="4788" w:type="dxa"/>
          </w:tcPr>
          <w:p w14:paraId="2958D203" w14:textId="77777777" w:rsidR="00D048A8" w:rsidRDefault="00000000">
            <w:pPr>
              <w:pStyle w:val="Compact"/>
            </w:pPr>
            <w:r>
              <w:t>☐ I can use Q = mcΔT and calculate molar ΔH</w:t>
            </w:r>
          </w:p>
        </w:tc>
        <w:tc>
          <w:tcPr>
            <w:tcW w:w="4788" w:type="dxa"/>
          </w:tcPr>
          <w:p w14:paraId="4F7D8B8A" w14:textId="77777777" w:rsidR="00D048A8" w:rsidRDefault="00000000">
            <w:pPr>
              <w:pStyle w:val="Compact"/>
            </w:pPr>
            <w:r>
              <w:t>☐ I can calculate and interpret Rf values</w:t>
            </w:r>
          </w:p>
        </w:tc>
      </w:tr>
      <w:tr w:rsidR="00D048A8" w14:paraId="42D668EA" w14:textId="77777777" w:rsidTr="00064A36">
        <w:tc>
          <w:tcPr>
            <w:tcW w:w="4788" w:type="dxa"/>
          </w:tcPr>
          <w:p w14:paraId="3FA0E45C" w14:textId="77777777" w:rsidR="00D048A8" w:rsidRDefault="00000000">
            <w:pPr>
              <w:pStyle w:val="Compact"/>
            </w:pPr>
            <w:r>
              <w:t>☐ C content: I can calculate concentration in mol/dm³</w:t>
            </w:r>
          </w:p>
        </w:tc>
        <w:tc>
          <w:tcPr>
            <w:tcW w:w="4788" w:type="dxa"/>
          </w:tcPr>
          <w:p w14:paraId="1A657F6E" w14:textId="77777777" w:rsidR="00D048A8" w:rsidRDefault="00000000">
            <w:pPr>
              <w:pStyle w:val="Compact"/>
            </w:pPr>
            <w:r>
              <w:t>☐ C content: I can use 24 dm³ mol⁻¹ for gas volumes</w:t>
            </w:r>
          </w:p>
        </w:tc>
      </w:tr>
      <w:tr w:rsidR="00D048A8" w14:paraId="2482549F" w14:textId="77777777" w:rsidTr="00064A36">
        <w:tc>
          <w:tcPr>
            <w:tcW w:w="4788" w:type="dxa"/>
          </w:tcPr>
          <w:p w14:paraId="3683BD90" w14:textId="77777777" w:rsidR="00D048A8" w:rsidRDefault="00000000">
            <w:pPr>
              <w:pStyle w:val="Compact"/>
            </w:pPr>
            <w:r>
              <w:t>☐ C content: I can use bond energies correctly</w:t>
            </w:r>
          </w:p>
        </w:tc>
        <w:tc>
          <w:tcPr>
            <w:tcW w:w="4788" w:type="dxa"/>
          </w:tcPr>
          <w:p w14:paraId="770C0E02" w14:textId="77777777" w:rsidR="00D048A8" w:rsidRDefault="00000000">
            <w:pPr>
              <w:pStyle w:val="Compact"/>
            </w:pPr>
            <w:r>
              <w:t>☐ C content: I can calculate and interpret solubility</w:t>
            </w:r>
          </w:p>
        </w:tc>
      </w:tr>
    </w:tbl>
    <w:p w14:paraId="36F50ED6" w14:textId="77777777" w:rsidR="00D048A8" w:rsidRDefault="00000000">
      <w:pPr>
        <w:pStyle w:val="Heading2"/>
      </w:pPr>
      <w:bookmarkStart w:id="29" w:name="practical-investigation-readiness"/>
      <w:bookmarkEnd w:id="28"/>
      <w:r>
        <w:t>Practical investigation readiness</w:t>
      </w:r>
    </w:p>
    <w:tbl>
      <w:tblPr>
        <w:tblStyle w:val="Table"/>
        <w:tblW w:w="5000" w:type="pct"/>
        <w:tblLook w:val="0020" w:firstRow="1" w:lastRow="0" w:firstColumn="0" w:lastColumn="0" w:noHBand="0" w:noVBand="0"/>
      </w:tblPr>
      <w:tblGrid>
        <w:gridCol w:w="4681"/>
        <w:gridCol w:w="4669"/>
      </w:tblGrid>
      <w:tr w:rsidR="00D048A8" w14:paraId="1754259A"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4788" w:type="dxa"/>
          </w:tcPr>
          <w:p w14:paraId="7246EE9F" w14:textId="77777777" w:rsidR="00D048A8" w:rsidRDefault="00000000">
            <w:pPr>
              <w:pStyle w:val="Compact"/>
            </w:pPr>
            <w:r>
              <w:rPr>
                <w:bCs/>
              </w:rPr>
              <w:t>Checklist 1</w:t>
            </w:r>
          </w:p>
        </w:tc>
        <w:tc>
          <w:tcPr>
            <w:tcW w:w="4788" w:type="dxa"/>
          </w:tcPr>
          <w:p w14:paraId="263D4386" w14:textId="77777777" w:rsidR="00D048A8" w:rsidRDefault="00000000">
            <w:pPr>
              <w:pStyle w:val="Compact"/>
            </w:pPr>
            <w:r>
              <w:rPr>
                <w:bCs/>
              </w:rPr>
              <w:t>Checklist 2</w:t>
            </w:r>
          </w:p>
        </w:tc>
      </w:tr>
      <w:tr w:rsidR="00D048A8" w14:paraId="2CC408D2" w14:textId="77777777" w:rsidTr="00064A36">
        <w:tc>
          <w:tcPr>
            <w:tcW w:w="4788" w:type="dxa"/>
          </w:tcPr>
          <w:p w14:paraId="12334816" w14:textId="77777777" w:rsidR="00D048A8" w:rsidRDefault="00000000">
            <w:pPr>
              <w:pStyle w:val="Compact"/>
            </w:pPr>
            <w:r>
              <w:t>☐ I can describe solubility and chromatography methods</w:t>
            </w:r>
          </w:p>
        </w:tc>
        <w:tc>
          <w:tcPr>
            <w:tcW w:w="4788" w:type="dxa"/>
          </w:tcPr>
          <w:p w14:paraId="54611DE0" w14:textId="77777777" w:rsidR="00D048A8" w:rsidRDefault="00000000">
            <w:pPr>
              <w:pStyle w:val="Compact"/>
            </w:pPr>
            <w:r>
              <w:t>☐ I can determine a metal oxide formula</w:t>
            </w:r>
          </w:p>
        </w:tc>
      </w:tr>
      <w:tr w:rsidR="00D048A8" w14:paraId="351B2070" w14:textId="77777777" w:rsidTr="00064A36">
        <w:tc>
          <w:tcPr>
            <w:tcW w:w="4788" w:type="dxa"/>
          </w:tcPr>
          <w:p w14:paraId="77933016" w14:textId="77777777" w:rsidR="00D048A8" w:rsidRDefault="00000000">
            <w:pPr>
              <w:pStyle w:val="Compact"/>
            </w:pPr>
            <w:r>
              <w:t>☐ I can predict electrolysis products and tests</w:t>
            </w:r>
          </w:p>
        </w:tc>
        <w:tc>
          <w:tcPr>
            <w:tcW w:w="4788" w:type="dxa"/>
          </w:tcPr>
          <w:p w14:paraId="64A8A6FD" w14:textId="77777777" w:rsidR="00D048A8" w:rsidRDefault="00000000">
            <w:pPr>
              <w:pStyle w:val="Compact"/>
            </w:pPr>
            <w:r>
              <w:t>☐ I can determine oxygen percentage in air</w:t>
            </w:r>
          </w:p>
        </w:tc>
      </w:tr>
      <w:tr w:rsidR="00D048A8" w14:paraId="2D3FFC2B" w14:textId="77777777" w:rsidTr="00064A36">
        <w:tc>
          <w:tcPr>
            <w:tcW w:w="4788" w:type="dxa"/>
          </w:tcPr>
          <w:p w14:paraId="6CB82B12" w14:textId="77777777" w:rsidR="00D048A8" w:rsidRDefault="00000000">
            <w:pPr>
              <w:pStyle w:val="Compact"/>
            </w:pPr>
            <w:r>
              <w:t>☐ I can compare acid-metal reactions fairly</w:t>
            </w:r>
          </w:p>
        </w:tc>
        <w:tc>
          <w:tcPr>
            <w:tcW w:w="4788" w:type="dxa"/>
          </w:tcPr>
          <w:p w14:paraId="70594F31" w14:textId="77777777" w:rsidR="00D048A8" w:rsidRDefault="00000000">
            <w:pPr>
              <w:pStyle w:val="Compact"/>
            </w:pPr>
            <w:r>
              <w:t>☐ I can prepare copper(II) sulfate crystals</w:t>
            </w:r>
          </w:p>
        </w:tc>
      </w:tr>
      <w:tr w:rsidR="00D048A8" w14:paraId="40199C5D" w14:textId="77777777" w:rsidTr="00064A36">
        <w:tc>
          <w:tcPr>
            <w:tcW w:w="4788" w:type="dxa"/>
          </w:tcPr>
          <w:p w14:paraId="0AB9D0B8" w14:textId="77777777" w:rsidR="00D048A8" w:rsidRDefault="00000000">
            <w:pPr>
              <w:pStyle w:val="Compact"/>
            </w:pPr>
            <w:r>
              <w:t>☐ I can describe precipitation and titration methods</w:t>
            </w:r>
          </w:p>
        </w:tc>
        <w:tc>
          <w:tcPr>
            <w:tcW w:w="4788" w:type="dxa"/>
          </w:tcPr>
          <w:p w14:paraId="1588E72E" w14:textId="77777777" w:rsidR="00D048A8" w:rsidRDefault="00000000">
            <w:pPr>
              <w:pStyle w:val="Compact"/>
            </w:pPr>
            <w:r>
              <w:t>☐ I can evaluate temperature-change and rate methods</w:t>
            </w:r>
          </w:p>
        </w:tc>
      </w:tr>
      <w:tr w:rsidR="00D048A8" w14:paraId="39E38FAB" w14:textId="77777777" w:rsidTr="00064A36">
        <w:tc>
          <w:tcPr>
            <w:tcW w:w="4788" w:type="dxa"/>
          </w:tcPr>
          <w:p w14:paraId="31906EA8" w14:textId="77777777" w:rsidR="00D048A8" w:rsidRDefault="00000000">
            <w:pPr>
              <w:pStyle w:val="Compact"/>
            </w:pPr>
            <w:r>
              <w:t>☐ I can explain catalyst investigations</w:t>
            </w:r>
          </w:p>
        </w:tc>
        <w:tc>
          <w:tcPr>
            <w:tcW w:w="4788" w:type="dxa"/>
          </w:tcPr>
          <w:p w14:paraId="0CF1F8D4" w14:textId="77777777" w:rsidR="00D048A8" w:rsidRDefault="00000000">
            <w:pPr>
              <w:pStyle w:val="Compact"/>
            </w:pPr>
            <w:r>
              <w:t>☐ I can describe ester preparation safely</w:t>
            </w:r>
          </w:p>
        </w:tc>
      </w:tr>
    </w:tbl>
    <w:p w14:paraId="6A0B64DE" w14:textId="77777777" w:rsidR="00D048A8" w:rsidRDefault="00000000">
      <w:pPr>
        <w:pStyle w:val="Heading2"/>
      </w:pPr>
      <w:bookmarkStart w:id="30" w:name="exam-readiness"/>
      <w:bookmarkEnd w:id="29"/>
      <w:r>
        <w:t>Exam readiness</w:t>
      </w:r>
    </w:p>
    <w:tbl>
      <w:tblPr>
        <w:tblStyle w:val="Table"/>
        <w:tblW w:w="5000" w:type="pct"/>
        <w:tblLook w:val="0020" w:firstRow="1" w:lastRow="0" w:firstColumn="0" w:lastColumn="0" w:noHBand="0" w:noVBand="0"/>
      </w:tblPr>
      <w:tblGrid>
        <w:gridCol w:w="4677"/>
        <w:gridCol w:w="4673"/>
      </w:tblGrid>
      <w:tr w:rsidR="00D048A8" w14:paraId="4816B682" w14:textId="77777777" w:rsidTr="00064A36">
        <w:trPr>
          <w:cnfStyle w:val="100000000000" w:firstRow="1" w:lastRow="0" w:firstColumn="0" w:lastColumn="0" w:oddVBand="0" w:evenVBand="0" w:oddHBand="0" w:evenHBand="0" w:firstRowFirstColumn="0" w:firstRowLastColumn="0" w:lastRowFirstColumn="0" w:lastRowLastColumn="0"/>
          <w:tblHeader/>
        </w:trPr>
        <w:tc>
          <w:tcPr>
            <w:tcW w:w="4788" w:type="dxa"/>
          </w:tcPr>
          <w:p w14:paraId="52297901" w14:textId="77777777" w:rsidR="00D048A8" w:rsidRDefault="00000000">
            <w:pPr>
              <w:pStyle w:val="Compact"/>
            </w:pPr>
            <w:r>
              <w:rPr>
                <w:bCs/>
              </w:rPr>
              <w:t>Checklist 1</w:t>
            </w:r>
          </w:p>
        </w:tc>
        <w:tc>
          <w:tcPr>
            <w:tcW w:w="4788" w:type="dxa"/>
          </w:tcPr>
          <w:p w14:paraId="1C140BD5" w14:textId="77777777" w:rsidR="00D048A8" w:rsidRDefault="00000000">
            <w:pPr>
              <w:pStyle w:val="Compact"/>
            </w:pPr>
            <w:r>
              <w:rPr>
                <w:bCs/>
              </w:rPr>
              <w:t>Checklist 2</w:t>
            </w:r>
          </w:p>
        </w:tc>
      </w:tr>
      <w:tr w:rsidR="00D048A8" w14:paraId="06857B97" w14:textId="77777777" w:rsidTr="00064A36">
        <w:tc>
          <w:tcPr>
            <w:tcW w:w="4788" w:type="dxa"/>
          </w:tcPr>
          <w:p w14:paraId="2A6461AF" w14:textId="77777777" w:rsidR="00D048A8" w:rsidRDefault="00000000">
            <w:pPr>
              <w:pStyle w:val="Compact"/>
            </w:pPr>
            <w:r>
              <w:t>☐ I have practised Paper 1C under timed conditions</w:t>
            </w:r>
          </w:p>
        </w:tc>
        <w:tc>
          <w:tcPr>
            <w:tcW w:w="4788" w:type="dxa"/>
          </w:tcPr>
          <w:p w14:paraId="680442D9" w14:textId="77777777" w:rsidR="00D048A8" w:rsidRDefault="00000000">
            <w:pPr>
              <w:pStyle w:val="Compact"/>
            </w:pPr>
            <w:r>
              <w:t>☐ I have practised Paper 2C under timed conditions</w:t>
            </w:r>
          </w:p>
        </w:tc>
      </w:tr>
      <w:tr w:rsidR="00D048A8" w14:paraId="4ABC5573" w14:textId="77777777" w:rsidTr="00064A36">
        <w:tc>
          <w:tcPr>
            <w:tcW w:w="4788" w:type="dxa"/>
          </w:tcPr>
          <w:p w14:paraId="49E313E4" w14:textId="77777777" w:rsidR="00D048A8" w:rsidRDefault="00000000">
            <w:pPr>
              <w:pStyle w:val="Compact"/>
            </w:pPr>
            <w:r>
              <w:t>☐ I have corrected every paper properly</w:t>
            </w:r>
          </w:p>
        </w:tc>
        <w:tc>
          <w:tcPr>
            <w:tcW w:w="4788" w:type="dxa"/>
          </w:tcPr>
          <w:p w14:paraId="277EE8F9" w14:textId="77777777" w:rsidR="00D048A8" w:rsidRDefault="00000000">
            <w:pPr>
              <w:pStyle w:val="Compact"/>
            </w:pPr>
            <w:r>
              <w:t>☐ I know my top five weak topics</w:t>
            </w:r>
          </w:p>
        </w:tc>
      </w:tr>
      <w:tr w:rsidR="00D048A8" w14:paraId="54063905" w14:textId="77777777" w:rsidTr="00064A36">
        <w:tc>
          <w:tcPr>
            <w:tcW w:w="4788" w:type="dxa"/>
          </w:tcPr>
          <w:p w14:paraId="3626F113" w14:textId="77777777" w:rsidR="00D048A8" w:rsidRDefault="00000000">
            <w:pPr>
              <w:pStyle w:val="Compact"/>
            </w:pPr>
            <w:r>
              <w:t>☐ I can write precise chemical explanations</w:t>
            </w:r>
          </w:p>
        </w:tc>
        <w:tc>
          <w:tcPr>
            <w:tcW w:w="4788" w:type="dxa"/>
          </w:tcPr>
          <w:p w14:paraId="0EFB26A5" w14:textId="77777777" w:rsidR="00D048A8" w:rsidRDefault="00000000">
            <w:pPr>
              <w:pStyle w:val="Compact"/>
            </w:pPr>
            <w:r>
              <w:t>☐ I show working clearly for method marks</w:t>
            </w:r>
          </w:p>
        </w:tc>
      </w:tr>
      <w:tr w:rsidR="00D048A8" w14:paraId="6C5EF633" w14:textId="77777777" w:rsidTr="00064A36">
        <w:tc>
          <w:tcPr>
            <w:tcW w:w="4788" w:type="dxa"/>
          </w:tcPr>
          <w:p w14:paraId="0DC64DAF" w14:textId="77777777" w:rsidR="00D048A8" w:rsidRDefault="00000000">
            <w:pPr>
              <w:pStyle w:val="Compact"/>
            </w:pPr>
            <w:r>
              <w:lastRenderedPageBreak/>
              <w:t>☐ I use units, signs and significant figures sensibly</w:t>
            </w:r>
          </w:p>
        </w:tc>
        <w:tc>
          <w:tcPr>
            <w:tcW w:w="4788" w:type="dxa"/>
          </w:tcPr>
          <w:p w14:paraId="0B9EF663" w14:textId="77777777" w:rsidR="00D048A8" w:rsidRDefault="00000000">
            <w:pPr>
              <w:pStyle w:val="Compact"/>
            </w:pPr>
            <w:r>
              <w:t>☐ I can evaluate practical methods using evidence</w:t>
            </w:r>
          </w:p>
        </w:tc>
      </w:tr>
      <w:tr w:rsidR="00D048A8" w14:paraId="30B7A0A0" w14:textId="77777777" w:rsidTr="00064A36">
        <w:tc>
          <w:tcPr>
            <w:tcW w:w="4788" w:type="dxa"/>
          </w:tcPr>
          <w:p w14:paraId="1217F240" w14:textId="77777777" w:rsidR="00D048A8" w:rsidRDefault="00000000">
            <w:pPr>
              <w:pStyle w:val="Compact"/>
            </w:pPr>
            <w:r>
              <w:t>☐ I can interpret data, plot graphs and calculate gradients</w:t>
            </w:r>
          </w:p>
        </w:tc>
        <w:tc>
          <w:tcPr>
            <w:tcW w:w="4788" w:type="dxa"/>
          </w:tcPr>
          <w:p w14:paraId="3BB52E22" w14:textId="77777777" w:rsidR="00D048A8" w:rsidRDefault="00000000">
            <w:pPr>
              <w:pStyle w:val="Compact"/>
            </w:pPr>
            <w:r>
              <w:t>☐ I have checked every compulsory C-marked topic</w:t>
            </w:r>
          </w:p>
        </w:tc>
      </w:tr>
    </w:tbl>
    <w:p w14:paraId="0F99DE8A" w14:textId="77777777" w:rsidR="00D048A8" w:rsidRDefault="00D048A8"/>
    <w:tbl>
      <w:tblPr>
        <w:tblStyle w:val="Table"/>
        <w:tblW w:w="5000" w:type="pct"/>
        <w:tblLook w:val="0020" w:firstRow="1" w:lastRow="0" w:firstColumn="0" w:lastColumn="0" w:noHBand="0" w:noVBand="0"/>
      </w:tblPr>
      <w:tblGrid>
        <w:gridCol w:w="9350"/>
      </w:tblGrid>
      <w:tr w:rsidR="00D048A8" w14:paraId="64712813"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1CFB0164" w14:textId="432FDCB4" w:rsidR="00D048A8" w:rsidRDefault="00000000">
            <w:pPr>
              <w:pStyle w:val="Compact"/>
            </w:pPr>
            <w:r>
              <w:rPr>
                <w:bCs/>
              </w:rPr>
              <w:t>Final advice for students</w:t>
            </w:r>
            <w:r w:rsidR="00064A36">
              <w:rPr>
                <w:bCs/>
              </w:rPr>
              <w:t xml:space="preserve">: </w:t>
            </w:r>
            <w:r>
              <w:t>Do short, regular practice rather than one heroic panic session. Mark in a different colour and write the correction, not just the answer. Keep a list of repeated mistakes. In chemistry, precise words matter: atom, ion, molecule, bond, intermolecular force, soluble, aqueous, oxidised and reduced are often the mark, not decorative sprinkles.</w:t>
            </w:r>
          </w:p>
        </w:tc>
      </w:tr>
    </w:tbl>
    <w:p w14:paraId="641B5D6E" w14:textId="77777777" w:rsidR="00D048A8" w:rsidRDefault="00D048A8"/>
    <w:tbl>
      <w:tblPr>
        <w:tblStyle w:val="Table"/>
        <w:tblW w:w="5000" w:type="pct"/>
        <w:tblLook w:val="0020" w:firstRow="1" w:lastRow="0" w:firstColumn="0" w:lastColumn="0" w:noHBand="0" w:noVBand="0"/>
      </w:tblPr>
      <w:tblGrid>
        <w:gridCol w:w="9350"/>
      </w:tblGrid>
      <w:tr w:rsidR="00D048A8" w14:paraId="04AF756F" w14:textId="77777777" w:rsidTr="00D048A8">
        <w:trPr>
          <w:cnfStyle w:val="100000000000" w:firstRow="1" w:lastRow="0" w:firstColumn="0" w:lastColumn="0" w:oddVBand="0" w:evenVBand="0" w:oddHBand="0" w:evenHBand="0" w:firstRowFirstColumn="0" w:firstRowLastColumn="0" w:lastRowFirstColumn="0" w:lastRowLastColumn="0"/>
          <w:tblHeader/>
        </w:trPr>
        <w:tc>
          <w:tcPr>
            <w:tcW w:w="0" w:type="auto"/>
          </w:tcPr>
          <w:p w14:paraId="08DC40D2" w14:textId="39BD52B5" w:rsidR="00D048A8" w:rsidRDefault="00000000">
            <w:pPr>
              <w:pStyle w:val="Compact"/>
            </w:pPr>
            <w:r>
              <w:rPr>
                <w:bCs/>
              </w:rPr>
              <w:t>Tiny but powerful habit</w:t>
            </w:r>
            <w:r w:rsidR="00064A36">
              <w:rPr>
                <w:bCs/>
              </w:rPr>
              <w:t xml:space="preserve">: </w:t>
            </w:r>
            <w:r>
              <w:t>After each practice paper, choose only three questions to redo first: one you nearly got right, one where you lost method marks, and one topic you keep avoiding. That is a manageable route to improvement without disappearing beneath a small mountain of paper.</w:t>
            </w:r>
          </w:p>
        </w:tc>
      </w:tr>
    </w:tbl>
    <w:p w14:paraId="5A38DF31" w14:textId="77777777" w:rsidR="00D048A8" w:rsidRDefault="00000000">
      <w:pPr>
        <w:pStyle w:val="Heading1"/>
      </w:pPr>
      <w:bookmarkStart w:id="31" w:name="resource-note"/>
      <w:bookmarkEnd w:id="27"/>
      <w:bookmarkEnd w:id="30"/>
      <w:r>
        <w:t>Resource note</w:t>
      </w:r>
    </w:p>
    <w:p w14:paraId="25CBE096" w14:textId="34EE8A21" w:rsidR="00D048A8" w:rsidRDefault="00000000" w:rsidP="00064A36">
      <w:pPr>
        <w:pStyle w:val="FirstParagraph"/>
      </w:pPr>
      <w:r>
        <w:t>This planner is intended as a free revision giveaway from Dr Nyari Science. It may be printed for personal, tutoring or classroom use. It is not an official Pearson Edexcel publication and is not endorsed by Pearson.</w:t>
      </w:r>
      <w:bookmarkEnd w:id="31"/>
    </w:p>
    <w:p w14:paraId="6749C47C" w14:textId="77777777" w:rsidR="00117930" w:rsidRPr="001D4906" w:rsidRDefault="00117930" w:rsidP="00117930">
      <w:pPr>
        <w:pStyle w:val="BodyText"/>
      </w:pPr>
      <w:r>
        <w:t>www.dnms-learning.co.uk</w:t>
      </w:r>
    </w:p>
    <w:p w14:paraId="7512A4D0" w14:textId="77777777" w:rsidR="00117930" w:rsidRDefault="00117930" w:rsidP="00117930">
      <w:pPr>
        <w:pStyle w:val="BodyText"/>
      </w:pPr>
    </w:p>
    <w:p w14:paraId="6DC26F4E" w14:textId="77777777" w:rsidR="004A7C91" w:rsidRPr="00117930" w:rsidRDefault="004A7C91" w:rsidP="00117930">
      <w:pPr>
        <w:pStyle w:val="BodyText"/>
      </w:pPr>
    </w:p>
    <w:sectPr w:rsidR="004A7C91" w:rsidRPr="00117930">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91B55" w14:textId="77777777" w:rsidR="00495D6D" w:rsidRDefault="00495D6D">
      <w:pPr>
        <w:spacing w:after="0"/>
      </w:pPr>
      <w:r>
        <w:separator/>
      </w:r>
    </w:p>
  </w:endnote>
  <w:endnote w:type="continuationSeparator" w:id="0">
    <w:p w14:paraId="53034115" w14:textId="77777777" w:rsidR="00495D6D" w:rsidRDefault="00495D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1972" w14:textId="77777777" w:rsidR="00064A36" w:rsidRPr="00A9632D" w:rsidRDefault="00064A36" w:rsidP="00064A36">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noProof/>
        <w:sz w:val="18"/>
        <w:szCs w:val="18"/>
      </w:rPr>
      <w:fldChar w:fldCharType="end"/>
    </w:r>
  </w:p>
  <w:p w14:paraId="45272B2A" w14:textId="05627CDA" w:rsidR="00064A36" w:rsidRPr="00064A36" w:rsidRDefault="00064A36" w:rsidP="00064A36">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0A822" w14:textId="77777777" w:rsidR="00495D6D" w:rsidRDefault="00495D6D">
      <w:r>
        <w:separator/>
      </w:r>
    </w:p>
  </w:footnote>
  <w:footnote w:type="continuationSeparator" w:id="0">
    <w:p w14:paraId="00B59B34" w14:textId="77777777" w:rsidR="00495D6D" w:rsidRDefault="00495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E4FC" w14:textId="7A5D05A6" w:rsidR="00064A36" w:rsidRDefault="00064A36" w:rsidP="00064A36">
    <w:pPr>
      <w:pStyle w:val="FirstParagraph"/>
      <w:jc w:val="center"/>
    </w:pPr>
    <w:r>
      <w:t>Dr Nyari Science | Edexcel International GCSE Chemistry Revision Timetable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6E05FD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0890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A8"/>
    <w:rsid w:val="00064A36"/>
    <w:rsid w:val="00117930"/>
    <w:rsid w:val="00300678"/>
    <w:rsid w:val="00347408"/>
    <w:rsid w:val="00495D6D"/>
    <w:rsid w:val="004A7C91"/>
    <w:rsid w:val="00D048A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25AF"/>
  <w15:docId w15:val="{945EC9A0-A59E-439D-A822-241E5E5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64A36"/>
    <w:pPr>
      <w:tabs>
        <w:tab w:val="center" w:pos="4513"/>
        <w:tab w:val="right" w:pos="9026"/>
      </w:tabs>
      <w:spacing w:after="0"/>
    </w:pPr>
  </w:style>
  <w:style w:type="character" w:customStyle="1" w:styleId="HeaderChar">
    <w:name w:val="Header Char"/>
    <w:basedOn w:val="DefaultParagraphFont"/>
    <w:link w:val="Header"/>
    <w:rsid w:val="00064A36"/>
  </w:style>
  <w:style w:type="paragraph" w:styleId="Footer">
    <w:name w:val="footer"/>
    <w:basedOn w:val="Normal"/>
    <w:link w:val="FooterChar"/>
    <w:rsid w:val="00064A36"/>
    <w:pPr>
      <w:tabs>
        <w:tab w:val="center" w:pos="4513"/>
        <w:tab w:val="right" w:pos="9026"/>
      </w:tabs>
      <w:spacing w:after="0"/>
    </w:pPr>
  </w:style>
  <w:style w:type="character" w:customStyle="1" w:styleId="FooterChar">
    <w:name w:val="Footer Char"/>
    <w:basedOn w:val="DefaultParagraphFont"/>
    <w:link w:val="Footer"/>
    <w:rsid w:val="00064A36"/>
  </w:style>
  <w:style w:type="character" w:styleId="UnresolvedMention">
    <w:name w:val="Unresolved Mention"/>
    <w:basedOn w:val="DefaultParagraphFont"/>
    <w:uiPriority w:val="99"/>
    <w:semiHidden/>
    <w:unhideWhenUsed/>
    <w:rsid w:val="00117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www.dnms-learning.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4495</Words>
  <Characters>25628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3</cp:revision>
  <dcterms:created xsi:type="dcterms:W3CDTF">2026-07-22T09:46:00Z</dcterms:created>
  <dcterms:modified xsi:type="dcterms:W3CDTF">2026-07-22T14:31:00Z</dcterms:modified>
</cp:coreProperties>
</file>